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EAB" w:rsidRPr="00F26E23" w:rsidRDefault="001A1EAB" w:rsidP="001A1EAB">
      <w:pPr>
        <w:jc w:val="center"/>
        <w:outlineLvl w:val="0"/>
        <w:rPr>
          <w:sz w:val="26"/>
          <w:szCs w:val="26"/>
        </w:rPr>
      </w:pPr>
      <w:r w:rsidRPr="00F26E23">
        <w:rPr>
          <w:sz w:val="26"/>
          <w:szCs w:val="26"/>
        </w:rPr>
        <w:t xml:space="preserve">СОВЕТ ДЕПУТАТОВ </w:t>
      </w:r>
    </w:p>
    <w:p w:rsidR="001A1EAB" w:rsidRPr="00F26E23" w:rsidRDefault="001A1EAB" w:rsidP="001A1EAB">
      <w:pPr>
        <w:jc w:val="center"/>
        <w:outlineLvl w:val="0"/>
        <w:rPr>
          <w:sz w:val="26"/>
          <w:szCs w:val="26"/>
        </w:rPr>
      </w:pPr>
      <w:r w:rsidRPr="00F26E23">
        <w:rPr>
          <w:sz w:val="26"/>
          <w:szCs w:val="26"/>
        </w:rPr>
        <w:t>ГОРОДСКОГО ПОСЕЛЕНИЯ РУЗАЕВКА</w:t>
      </w:r>
    </w:p>
    <w:p w:rsidR="001A1EAB" w:rsidRPr="00F26E23" w:rsidRDefault="00284705" w:rsidP="001A1EAB">
      <w:pPr>
        <w:jc w:val="center"/>
        <w:rPr>
          <w:sz w:val="26"/>
          <w:szCs w:val="26"/>
        </w:rPr>
      </w:pPr>
      <w:r w:rsidRPr="00F26E23">
        <w:rPr>
          <w:sz w:val="26"/>
          <w:szCs w:val="26"/>
        </w:rPr>
        <w:t>РУЗАЕВСКОГО МУНИЦИПАЛЬНОГО</w:t>
      </w:r>
      <w:r w:rsidR="001A1EAB" w:rsidRPr="00F26E23">
        <w:rPr>
          <w:sz w:val="26"/>
          <w:szCs w:val="26"/>
        </w:rPr>
        <w:t xml:space="preserve"> РАЙОНА</w:t>
      </w:r>
    </w:p>
    <w:p w:rsidR="001A1EAB" w:rsidRPr="00F26E23" w:rsidRDefault="001A1EAB" w:rsidP="001A1EAB">
      <w:pPr>
        <w:jc w:val="center"/>
        <w:rPr>
          <w:sz w:val="26"/>
          <w:szCs w:val="26"/>
        </w:rPr>
      </w:pPr>
      <w:r w:rsidRPr="00F26E23">
        <w:rPr>
          <w:sz w:val="26"/>
          <w:szCs w:val="26"/>
        </w:rPr>
        <w:t>РЕСПУБЛИКИ МОРДОВИЯ</w:t>
      </w:r>
    </w:p>
    <w:p w:rsidR="001A1EAB" w:rsidRPr="00F26E23" w:rsidRDefault="001A1EAB" w:rsidP="001A1EAB">
      <w:pPr>
        <w:jc w:val="center"/>
        <w:rPr>
          <w:sz w:val="26"/>
          <w:szCs w:val="26"/>
        </w:rPr>
      </w:pPr>
    </w:p>
    <w:p w:rsidR="001A1EAB" w:rsidRPr="00F26E23" w:rsidRDefault="001A1EAB" w:rsidP="001A1EAB">
      <w:pPr>
        <w:jc w:val="center"/>
        <w:outlineLvl w:val="0"/>
        <w:rPr>
          <w:b/>
          <w:bCs/>
          <w:sz w:val="26"/>
          <w:szCs w:val="26"/>
        </w:rPr>
      </w:pPr>
      <w:r w:rsidRPr="00F26E23">
        <w:rPr>
          <w:b/>
          <w:bCs/>
          <w:sz w:val="26"/>
          <w:szCs w:val="26"/>
        </w:rPr>
        <w:t xml:space="preserve"> Р Е Ш Е Н И Е</w:t>
      </w:r>
    </w:p>
    <w:p w:rsidR="001A1EAB" w:rsidRPr="00F26E23" w:rsidRDefault="001A1EAB" w:rsidP="001A1EAB">
      <w:pPr>
        <w:jc w:val="center"/>
        <w:outlineLvl w:val="0"/>
        <w:rPr>
          <w:sz w:val="26"/>
          <w:szCs w:val="26"/>
        </w:rPr>
      </w:pPr>
      <w:r w:rsidRPr="00F26E23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</w:t>
      </w:r>
      <w:r w:rsidRPr="00F26E23">
        <w:rPr>
          <w:sz w:val="26"/>
          <w:szCs w:val="26"/>
        </w:rPr>
        <w:t xml:space="preserve">                                                                                                                   </w:t>
      </w:r>
    </w:p>
    <w:p w:rsidR="001A1EAB" w:rsidRPr="00F26E23" w:rsidRDefault="00284705" w:rsidP="001A1EAB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от</w:t>
      </w:r>
      <w:r w:rsidR="00545D06">
        <w:rPr>
          <w:sz w:val="26"/>
          <w:szCs w:val="26"/>
        </w:rPr>
        <w:t xml:space="preserve"> </w:t>
      </w:r>
      <w:r w:rsidR="00D7018D">
        <w:rPr>
          <w:sz w:val="26"/>
          <w:szCs w:val="26"/>
        </w:rPr>
        <w:t xml:space="preserve">07 июля </w:t>
      </w:r>
      <w:r w:rsidR="006026CC">
        <w:rPr>
          <w:sz w:val="26"/>
          <w:szCs w:val="26"/>
        </w:rPr>
        <w:t>2022</w:t>
      </w:r>
      <w:r w:rsidR="001A1EAB" w:rsidRPr="00F26E23">
        <w:rPr>
          <w:sz w:val="26"/>
          <w:szCs w:val="26"/>
        </w:rPr>
        <w:t xml:space="preserve"> года                                                            </w:t>
      </w:r>
      <w:r w:rsidR="001A1EAB">
        <w:rPr>
          <w:sz w:val="26"/>
          <w:szCs w:val="26"/>
        </w:rPr>
        <w:t xml:space="preserve">       </w:t>
      </w:r>
      <w:r w:rsidR="001A1EAB" w:rsidRPr="00F26E23">
        <w:rPr>
          <w:sz w:val="26"/>
          <w:szCs w:val="26"/>
        </w:rPr>
        <w:t xml:space="preserve">            </w:t>
      </w:r>
      <w:r w:rsidR="001A1EAB">
        <w:rPr>
          <w:sz w:val="26"/>
          <w:szCs w:val="26"/>
        </w:rPr>
        <w:t xml:space="preserve">        </w:t>
      </w:r>
      <w:r w:rsidR="001A1EAB" w:rsidRPr="00F26E23">
        <w:rPr>
          <w:sz w:val="26"/>
          <w:szCs w:val="26"/>
        </w:rPr>
        <w:t xml:space="preserve">     №</w:t>
      </w:r>
      <w:r w:rsidR="00F46586">
        <w:rPr>
          <w:sz w:val="26"/>
          <w:szCs w:val="26"/>
        </w:rPr>
        <w:t xml:space="preserve"> 10/68</w:t>
      </w:r>
      <w:r w:rsidR="001A1EAB" w:rsidRPr="00F26E23">
        <w:rPr>
          <w:sz w:val="26"/>
          <w:szCs w:val="26"/>
        </w:rPr>
        <w:t xml:space="preserve"> </w:t>
      </w:r>
    </w:p>
    <w:p w:rsidR="001A1EAB" w:rsidRPr="00F26E23" w:rsidRDefault="001A1EAB" w:rsidP="001A1EAB">
      <w:pPr>
        <w:tabs>
          <w:tab w:val="left" w:pos="3119"/>
        </w:tabs>
        <w:jc w:val="center"/>
        <w:rPr>
          <w:b/>
          <w:sz w:val="26"/>
          <w:szCs w:val="26"/>
        </w:rPr>
      </w:pPr>
    </w:p>
    <w:p w:rsidR="001A1EAB" w:rsidRPr="00F26E23" w:rsidRDefault="001A1EAB" w:rsidP="001A1EAB">
      <w:pPr>
        <w:jc w:val="center"/>
        <w:rPr>
          <w:sz w:val="26"/>
          <w:szCs w:val="26"/>
        </w:rPr>
      </w:pPr>
      <w:r w:rsidRPr="00F26E23">
        <w:rPr>
          <w:sz w:val="26"/>
          <w:szCs w:val="26"/>
        </w:rPr>
        <w:t>г. Рузаевка</w:t>
      </w:r>
    </w:p>
    <w:p w:rsidR="001A1EAB" w:rsidRPr="00F26E23" w:rsidRDefault="001A1EAB" w:rsidP="001A1EAB">
      <w:pPr>
        <w:tabs>
          <w:tab w:val="left" w:pos="0"/>
        </w:tabs>
        <w:rPr>
          <w:sz w:val="26"/>
          <w:szCs w:val="26"/>
        </w:rPr>
      </w:pPr>
      <w:r w:rsidRPr="00F26E23">
        <w:rPr>
          <w:sz w:val="26"/>
          <w:szCs w:val="26"/>
        </w:rPr>
        <w:t xml:space="preserve">           </w:t>
      </w:r>
      <w:r w:rsidRPr="00F26E23">
        <w:rPr>
          <w:sz w:val="26"/>
          <w:szCs w:val="26"/>
        </w:rPr>
        <w:tab/>
        <w:t xml:space="preserve">  </w:t>
      </w:r>
    </w:p>
    <w:p w:rsidR="00E03DF1" w:rsidRDefault="001A1EAB" w:rsidP="00E03DF1">
      <w:pPr>
        <w:widowControl w:val="0"/>
        <w:tabs>
          <w:tab w:val="left" w:pos="0"/>
          <w:tab w:val="left" w:pos="9900"/>
        </w:tabs>
        <w:ind w:right="126"/>
        <w:jc w:val="center"/>
        <w:rPr>
          <w:b/>
          <w:bCs/>
          <w:sz w:val="26"/>
          <w:szCs w:val="26"/>
        </w:rPr>
      </w:pPr>
      <w:r w:rsidRPr="00F26E23">
        <w:rPr>
          <w:b/>
          <w:bCs/>
          <w:sz w:val="26"/>
          <w:szCs w:val="26"/>
        </w:rPr>
        <w:t>О внесении изменений</w:t>
      </w:r>
      <w:r w:rsidR="00E03DF1">
        <w:rPr>
          <w:b/>
          <w:bCs/>
          <w:sz w:val="26"/>
          <w:szCs w:val="26"/>
        </w:rPr>
        <w:t xml:space="preserve"> в некоторые решения </w:t>
      </w:r>
      <w:r w:rsidRPr="00F26E23">
        <w:rPr>
          <w:b/>
          <w:bCs/>
          <w:sz w:val="26"/>
          <w:szCs w:val="26"/>
        </w:rPr>
        <w:t xml:space="preserve"> </w:t>
      </w:r>
    </w:p>
    <w:p w:rsidR="001A1EAB" w:rsidRDefault="001A1EAB" w:rsidP="00E03DF1">
      <w:pPr>
        <w:widowControl w:val="0"/>
        <w:tabs>
          <w:tab w:val="left" w:pos="0"/>
          <w:tab w:val="left" w:pos="9900"/>
        </w:tabs>
        <w:ind w:right="126"/>
        <w:jc w:val="center"/>
        <w:rPr>
          <w:b/>
          <w:bCs/>
          <w:sz w:val="26"/>
          <w:szCs w:val="26"/>
        </w:rPr>
      </w:pPr>
      <w:r w:rsidRPr="00F26E23">
        <w:rPr>
          <w:b/>
          <w:bCs/>
          <w:sz w:val="26"/>
          <w:szCs w:val="26"/>
        </w:rPr>
        <w:t xml:space="preserve">Совета депутатов городского поселения Рузаевка </w:t>
      </w:r>
      <w:r w:rsidR="00E03DF1">
        <w:rPr>
          <w:b/>
          <w:bCs/>
          <w:sz w:val="26"/>
          <w:szCs w:val="26"/>
        </w:rPr>
        <w:t xml:space="preserve"> </w:t>
      </w:r>
    </w:p>
    <w:p w:rsidR="00E03DF1" w:rsidRPr="00F26E23" w:rsidRDefault="00E03DF1" w:rsidP="00E03DF1">
      <w:pPr>
        <w:widowControl w:val="0"/>
        <w:tabs>
          <w:tab w:val="left" w:pos="0"/>
          <w:tab w:val="left" w:pos="9900"/>
        </w:tabs>
        <w:ind w:right="126"/>
        <w:jc w:val="center"/>
        <w:rPr>
          <w:b/>
          <w:bCs/>
          <w:sz w:val="26"/>
          <w:szCs w:val="26"/>
        </w:rPr>
      </w:pPr>
    </w:p>
    <w:p w:rsidR="001A1EAB" w:rsidRPr="00514039" w:rsidRDefault="001A1EAB" w:rsidP="00514039">
      <w:pPr>
        <w:ind w:firstLine="709"/>
        <w:jc w:val="both"/>
        <w:rPr>
          <w:sz w:val="26"/>
          <w:szCs w:val="26"/>
        </w:rPr>
      </w:pPr>
      <w:r w:rsidRPr="00514039">
        <w:rPr>
          <w:sz w:val="26"/>
          <w:szCs w:val="26"/>
        </w:rPr>
        <w:t>В соответствии с Бюджетным кодексом Р</w:t>
      </w:r>
      <w:r w:rsidR="00794D91" w:rsidRPr="00514039">
        <w:rPr>
          <w:sz w:val="26"/>
          <w:szCs w:val="26"/>
        </w:rPr>
        <w:t>оссийской Федерации</w:t>
      </w:r>
      <w:r w:rsidRPr="00514039">
        <w:rPr>
          <w:sz w:val="26"/>
          <w:szCs w:val="26"/>
        </w:rPr>
        <w:t xml:space="preserve"> и Уставом городского поселения Рузаевка Совет депутатов городского поселения Рузаевка </w:t>
      </w:r>
      <w:r w:rsidRPr="00514039">
        <w:rPr>
          <w:b/>
          <w:sz w:val="26"/>
          <w:szCs w:val="26"/>
        </w:rPr>
        <w:t>решил:</w:t>
      </w:r>
      <w:r w:rsidRPr="00514039">
        <w:rPr>
          <w:sz w:val="26"/>
          <w:szCs w:val="26"/>
        </w:rPr>
        <w:t xml:space="preserve"> </w:t>
      </w:r>
    </w:p>
    <w:p w:rsidR="00D7018D" w:rsidRDefault="00564C51" w:rsidP="00E03DF1">
      <w:pPr>
        <w:ind w:firstLine="709"/>
        <w:jc w:val="both"/>
        <w:rPr>
          <w:sz w:val="26"/>
          <w:szCs w:val="26"/>
        </w:rPr>
      </w:pPr>
      <w:r w:rsidRPr="00514039">
        <w:rPr>
          <w:sz w:val="26"/>
          <w:szCs w:val="26"/>
        </w:rPr>
        <w:t>1</w:t>
      </w:r>
      <w:r w:rsidR="001A1EAB" w:rsidRPr="00514039">
        <w:rPr>
          <w:sz w:val="26"/>
          <w:szCs w:val="26"/>
        </w:rPr>
        <w:t>. Внести</w:t>
      </w:r>
      <w:r w:rsidR="00E03DF1">
        <w:rPr>
          <w:sz w:val="26"/>
          <w:szCs w:val="26"/>
        </w:rPr>
        <w:t xml:space="preserve"> </w:t>
      </w:r>
      <w:r w:rsidR="001A1EAB" w:rsidRPr="00514039">
        <w:rPr>
          <w:sz w:val="26"/>
          <w:szCs w:val="26"/>
        </w:rPr>
        <w:t xml:space="preserve">в решение Совета депутатов городского поселения Рузаевка от </w:t>
      </w:r>
      <w:r w:rsidR="006026CC" w:rsidRPr="00514039">
        <w:rPr>
          <w:sz w:val="26"/>
          <w:szCs w:val="26"/>
        </w:rPr>
        <w:t xml:space="preserve">28.12.2021 </w:t>
      </w:r>
      <w:r w:rsidR="001A1EAB" w:rsidRPr="00514039">
        <w:rPr>
          <w:sz w:val="26"/>
          <w:szCs w:val="26"/>
        </w:rPr>
        <w:t xml:space="preserve">№ </w:t>
      </w:r>
      <w:r w:rsidR="006026CC" w:rsidRPr="00514039">
        <w:rPr>
          <w:sz w:val="26"/>
          <w:szCs w:val="26"/>
        </w:rPr>
        <w:t>4/44</w:t>
      </w:r>
      <w:r w:rsidR="001A1EAB" w:rsidRPr="00514039">
        <w:rPr>
          <w:sz w:val="26"/>
          <w:szCs w:val="26"/>
        </w:rPr>
        <w:t xml:space="preserve"> «О бюджете городского поселения Рузаевка на 20</w:t>
      </w:r>
      <w:r w:rsidR="006026CC" w:rsidRPr="00514039">
        <w:rPr>
          <w:sz w:val="26"/>
          <w:szCs w:val="26"/>
        </w:rPr>
        <w:t>22</w:t>
      </w:r>
      <w:r w:rsidR="001A1EAB" w:rsidRPr="00514039">
        <w:rPr>
          <w:sz w:val="26"/>
          <w:szCs w:val="26"/>
        </w:rPr>
        <w:t xml:space="preserve"> год и на плановый период 202</w:t>
      </w:r>
      <w:r w:rsidR="006026CC" w:rsidRPr="00514039">
        <w:rPr>
          <w:sz w:val="26"/>
          <w:szCs w:val="26"/>
        </w:rPr>
        <w:t>3</w:t>
      </w:r>
      <w:r w:rsidR="001A1EAB" w:rsidRPr="00514039">
        <w:rPr>
          <w:sz w:val="26"/>
          <w:szCs w:val="26"/>
        </w:rPr>
        <w:t xml:space="preserve"> и 202</w:t>
      </w:r>
      <w:r w:rsidR="006026CC" w:rsidRPr="00514039">
        <w:rPr>
          <w:sz w:val="26"/>
          <w:szCs w:val="26"/>
        </w:rPr>
        <w:t>4</w:t>
      </w:r>
      <w:r w:rsidR="001A1EAB" w:rsidRPr="00514039">
        <w:rPr>
          <w:sz w:val="26"/>
          <w:szCs w:val="26"/>
        </w:rPr>
        <w:t xml:space="preserve"> годов»</w:t>
      </w:r>
      <w:r w:rsidR="002F087B" w:rsidRPr="00514039">
        <w:rPr>
          <w:sz w:val="26"/>
          <w:szCs w:val="26"/>
        </w:rPr>
        <w:t xml:space="preserve"> (с изменениями от 11.02.2022</w:t>
      </w:r>
      <w:r w:rsidR="001F3A92" w:rsidRPr="00514039">
        <w:rPr>
          <w:sz w:val="26"/>
          <w:szCs w:val="26"/>
        </w:rPr>
        <w:t>, от 28.02.2022</w:t>
      </w:r>
      <w:r w:rsidR="002F087B" w:rsidRPr="00514039">
        <w:rPr>
          <w:sz w:val="26"/>
          <w:szCs w:val="26"/>
        </w:rPr>
        <w:t>)</w:t>
      </w:r>
      <w:r w:rsidR="00E03DF1">
        <w:rPr>
          <w:sz w:val="26"/>
          <w:szCs w:val="26"/>
        </w:rPr>
        <w:t xml:space="preserve">, </w:t>
      </w:r>
      <w:r w:rsidR="00D7018D">
        <w:rPr>
          <w:sz w:val="26"/>
          <w:szCs w:val="26"/>
        </w:rPr>
        <w:t>следующее изменение:</w:t>
      </w:r>
    </w:p>
    <w:p w:rsidR="00B16C17" w:rsidRDefault="00D7018D" w:rsidP="00E03DF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03DF1">
        <w:rPr>
          <w:sz w:val="26"/>
          <w:szCs w:val="26"/>
        </w:rPr>
        <w:t xml:space="preserve">абзац 7 </w:t>
      </w:r>
      <w:r w:rsidR="001F3A92" w:rsidRPr="00514039">
        <w:rPr>
          <w:sz w:val="26"/>
          <w:szCs w:val="26"/>
        </w:rPr>
        <w:t>пункт</w:t>
      </w:r>
      <w:r>
        <w:rPr>
          <w:sz w:val="26"/>
          <w:szCs w:val="26"/>
        </w:rPr>
        <w:t>а</w:t>
      </w:r>
      <w:r w:rsidR="001F3A92" w:rsidRPr="00514039">
        <w:rPr>
          <w:sz w:val="26"/>
          <w:szCs w:val="26"/>
        </w:rPr>
        <w:t xml:space="preserve"> </w:t>
      </w:r>
      <w:r w:rsidR="00E03DF1">
        <w:rPr>
          <w:sz w:val="26"/>
          <w:szCs w:val="26"/>
        </w:rPr>
        <w:t>4</w:t>
      </w:r>
      <w:r w:rsidR="001F3A92" w:rsidRPr="00514039">
        <w:rPr>
          <w:sz w:val="26"/>
          <w:szCs w:val="26"/>
        </w:rPr>
        <w:t xml:space="preserve"> статьи </w:t>
      </w:r>
      <w:r w:rsidR="00E03DF1">
        <w:rPr>
          <w:sz w:val="26"/>
          <w:szCs w:val="26"/>
        </w:rPr>
        <w:t>5</w:t>
      </w:r>
      <w:r w:rsidRPr="00D7018D">
        <w:rPr>
          <w:sz w:val="26"/>
          <w:szCs w:val="26"/>
        </w:rPr>
        <w:t xml:space="preserve"> </w:t>
      </w:r>
      <w:r>
        <w:rPr>
          <w:sz w:val="26"/>
          <w:szCs w:val="26"/>
        </w:rPr>
        <w:t>исключить</w:t>
      </w:r>
      <w:r w:rsidR="00E03DF1">
        <w:rPr>
          <w:sz w:val="26"/>
          <w:szCs w:val="26"/>
        </w:rPr>
        <w:t>.</w:t>
      </w:r>
    </w:p>
    <w:p w:rsidR="00E03DF1" w:rsidRDefault="00E03DF1" w:rsidP="00E03DF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Внести в </w:t>
      </w:r>
      <w:r w:rsidRPr="00E03DF1">
        <w:rPr>
          <w:sz w:val="26"/>
          <w:szCs w:val="26"/>
        </w:rPr>
        <w:t xml:space="preserve">решение Совета депутатов городского поселения Рузаевка от </w:t>
      </w:r>
      <w:r w:rsidR="001415A1">
        <w:rPr>
          <w:sz w:val="26"/>
          <w:szCs w:val="26"/>
        </w:rPr>
        <w:t>15</w:t>
      </w:r>
      <w:r w:rsidRPr="00E03DF1">
        <w:rPr>
          <w:sz w:val="26"/>
          <w:szCs w:val="26"/>
        </w:rPr>
        <w:t>.</w:t>
      </w:r>
      <w:r>
        <w:rPr>
          <w:sz w:val="26"/>
          <w:szCs w:val="26"/>
        </w:rPr>
        <w:t>04.2022</w:t>
      </w:r>
      <w:r w:rsidRPr="00E03DF1">
        <w:rPr>
          <w:sz w:val="26"/>
          <w:szCs w:val="26"/>
        </w:rPr>
        <w:t xml:space="preserve"> № </w:t>
      </w:r>
      <w:r w:rsidR="001415A1">
        <w:rPr>
          <w:sz w:val="26"/>
          <w:szCs w:val="26"/>
        </w:rPr>
        <w:t>8/57</w:t>
      </w:r>
      <w:r w:rsidRPr="00E03DF1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E03DF1">
        <w:rPr>
          <w:sz w:val="26"/>
          <w:szCs w:val="26"/>
        </w:rPr>
        <w:t>О внесении изменений и дополнений в решение Совета депутатов городского поселения Рузаевка от 28.12.2021 № 4/44 «О бюджете городского</w:t>
      </w:r>
      <w:r>
        <w:rPr>
          <w:sz w:val="26"/>
          <w:szCs w:val="26"/>
        </w:rPr>
        <w:t xml:space="preserve"> </w:t>
      </w:r>
      <w:r w:rsidRPr="00E03DF1">
        <w:rPr>
          <w:sz w:val="26"/>
          <w:szCs w:val="26"/>
        </w:rPr>
        <w:t>поселения Рузаевка на 2022 год и на плановый период 2023 и 2024 годов»</w:t>
      </w:r>
      <w:r w:rsidR="001415A1">
        <w:rPr>
          <w:sz w:val="26"/>
          <w:szCs w:val="26"/>
        </w:rPr>
        <w:t xml:space="preserve"> следующ</w:t>
      </w:r>
      <w:r w:rsidR="00D7018D">
        <w:rPr>
          <w:sz w:val="26"/>
          <w:szCs w:val="26"/>
        </w:rPr>
        <w:t>е</w:t>
      </w:r>
      <w:r w:rsidR="001415A1">
        <w:rPr>
          <w:sz w:val="26"/>
          <w:szCs w:val="26"/>
        </w:rPr>
        <w:t>е изменени</w:t>
      </w:r>
      <w:r w:rsidR="00D7018D">
        <w:rPr>
          <w:sz w:val="26"/>
          <w:szCs w:val="26"/>
        </w:rPr>
        <w:t>е</w:t>
      </w:r>
      <w:r w:rsidR="001415A1">
        <w:rPr>
          <w:sz w:val="26"/>
          <w:szCs w:val="26"/>
        </w:rPr>
        <w:t>:</w:t>
      </w:r>
    </w:p>
    <w:p w:rsidR="001415A1" w:rsidRDefault="001415A1" w:rsidP="00E03DF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пункт 1.3. статьи 1 изложить в следующей редакции:</w:t>
      </w:r>
    </w:p>
    <w:p w:rsidR="00B84FD0" w:rsidRPr="00D7018D" w:rsidRDefault="001415A1" w:rsidP="00514039">
      <w:pPr>
        <w:ind w:firstLine="709"/>
        <w:jc w:val="both"/>
        <w:rPr>
          <w:sz w:val="26"/>
          <w:szCs w:val="26"/>
        </w:rPr>
      </w:pPr>
      <w:r w:rsidRPr="00D7018D">
        <w:rPr>
          <w:sz w:val="26"/>
          <w:szCs w:val="26"/>
        </w:rPr>
        <w:t>«</w:t>
      </w:r>
      <w:r w:rsidR="00B84FD0" w:rsidRPr="00D7018D">
        <w:rPr>
          <w:sz w:val="26"/>
          <w:szCs w:val="26"/>
        </w:rPr>
        <w:t>1.3 пункт 4 статьи 5 дополнить абзац</w:t>
      </w:r>
      <w:r w:rsidR="00A553F0" w:rsidRPr="00D7018D">
        <w:rPr>
          <w:sz w:val="26"/>
          <w:szCs w:val="26"/>
        </w:rPr>
        <w:t>а</w:t>
      </w:r>
      <w:r w:rsidR="00B84FD0" w:rsidRPr="00D7018D">
        <w:rPr>
          <w:sz w:val="26"/>
          <w:szCs w:val="26"/>
        </w:rPr>
        <w:t>м</w:t>
      </w:r>
      <w:r w:rsidR="00A553F0" w:rsidRPr="00D7018D">
        <w:rPr>
          <w:sz w:val="26"/>
          <w:szCs w:val="26"/>
        </w:rPr>
        <w:t>и</w:t>
      </w:r>
      <w:r w:rsidR="00B84FD0" w:rsidRPr="00D7018D">
        <w:rPr>
          <w:sz w:val="26"/>
          <w:szCs w:val="26"/>
        </w:rPr>
        <w:t>:</w:t>
      </w:r>
    </w:p>
    <w:p w:rsidR="00011150" w:rsidRPr="00011150" w:rsidRDefault="00B84FD0" w:rsidP="00011150">
      <w:pPr>
        <w:ind w:firstLine="709"/>
        <w:jc w:val="both"/>
        <w:rPr>
          <w:sz w:val="26"/>
          <w:szCs w:val="26"/>
        </w:rPr>
      </w:pPr>
      <w:r w:rsidRPr="00011150">
        <w:rPr>
          <w:sz w:val="26"/>
          <w:szCs w:val="26"/>
        </w:rPr>
        <w:t>в размере от 50 до 90 процентов суммы муниципального контракта</w:t>
      </w:r>
      <w:r w:rsidR="001415A1" w:rsidRPr="00011150">
        <w:rPr>
          <w:sz w:val="26"/>
          <w:szCs w:val="26"/>
        </w:rPr>
        <w:t xml:space="preserve"> (договора)</w:t>
      </w:r>
      <w:r w:rsidRPr="00011150">
        <w:rPr>
          <w:sz w:val="26"/>
          <w:szCs w:val="26"/>
        </w:rPr>
        <w:t>, но не более лимитов бюджетных обязательств, доведенных до получателей</w:t>
      </w:r>
      <w:r w:rsidR="001415A1" w:rsidRPr="00011150">
        <w:rPr>
          <w:sz w:val="26"/>
          <w:szCs w:val="26"/>
        </w:rPr>
        <w:t xml:space="preserve"> бюджетных средств</w:t>
      </w:r>
      <w:r w:rsidRPr="00011150">
        <w:rPr>
          <w:sz w:val="26"/>
          <w:szCs w:val="26"/>
        </w:rPr>
        <w:t xml:space="preserve"> на указанные цели на соответствующий финансовый год подле</w:t>
      </w:r>
      <w:r w:rsidR="001415A1" w:rsidRPr="00011150">
        <w:rPr>
          <w:sz w:val="26"/>
          <w:szCs w:val="26"/>
        </w:rPr>
        <w:t xml:space="preserve">жат казначейскому сопровождению, за исключением муниципальных контрактов (договоров), </w:t>
      </w:r>
      <w:r w:rsidR="00011150" w:rsidRPr="00011150">
        <w:rPr>
          <w:sz w:val="26"/>
          <w:szCs w:val="26"/>
        </w:rPr>
        <w:t>заключаемых в целях реализации государственной программы Республики Мордовия «Развитие жилищного строительства и сферы жилищно-коммунального хозяйства», утв. постановлением Правительства Республики Мордовия от 6 февраля 2019 г. № 53;</w:t>
      </w:r>
    </w:p>
    <w:p w:rsidR="00011150" w:rsidRPr="00011150" w:rsidRDefault="00011150" w:rsidP="001415A1">
      <w:pPr>
        <w:ind w:firstLine="709"/>
        <w:jc w:val="both"/>
        <w:rPr>
          <w:sz w:val="26"/>
          <w:szCs w:val="26"/>
        </w:rPr>
      </w:pPr>
      <w:r w:rsidRPr="00011150">
        <w:rPr>
          <w:sz w:val="26"/>
          <w:szCs w:val="26"/>
        </w:rPr>
        <w:t>в размере до 90 процентов суммы муниципального контракта (договора), но не более лимитов бюджетных обязательств, доведенных до получателей бюджетных средств на указанные цели на соответствующий финансовый год в отношении муниципальных контрактов (договоров), заключаемых в целях реализации государственной программы Республики Мордовия «Развитие жилищного строительства и сферы жилищно-коммунального хозяйства», утв. постановлением Правительства Республики Мордовия от 6 февраля 2019 г. № 53;</w:t>
      </w:r>
    </w:p>
    <w:p w:rsidR="00A553F0" w:rsidRPr="00011150" w:rsidRDefault="00632D94" w:rsidP="00A553F0">
      <w:pPr>
        <w:ind w:firstLine="709"/>
        <w:jc w:val="both"/>
        <w:rPr>
          <w:sz w:val="26"/>
          <w:szCs w:val="26"/>
        </w:rPr>
      </w:pPr>
      <w:r w:rsidRPr="00011150">
        <w:rPr>
          <w:sz w:val="26"/>
          <w:szCs w:val="26"/>
        </w:rPr>
        <w:t>в</w:t>
      </w:r>
      <w:r w:rsidR="00A553F0" w:rsidRPr="00011150">
        <w:rPr>
          <w:sz w:val="26"/>
          <w:szCs w:val="26"/>
        </w:rPr>
        <w:t xml:space="preserve"> размере до 50 процентов суммы договора (муниципального контракта), но не более лимитов бюджетных обязательств, доведенных до получателей  на указанные цели на соответствующий финансовый год, не подлежат казначейскому сопровождению</w:t>
      </w:r>
      <w:r w:rsidR="00D7018D" w:rsidRPr="00011150">
        <w:rPr>
          <w:sz w:val="26"/>
          <w:szCs w:val="26"/>
        </w:rPr>
        <w:t>.</w:t>
      </w:r>
      <w:r w:rsidR="00A553F0" w:rsidRPr="00011150">
        <w:rPr>
          <w:sz w:val="26"/>
          <w:szCs w:val="26"/>
        </w:rPr>
        <w:t>»</w:t>
      </w:r>
      <w:r w:rsidR="00D7018D" w:rsidRPr="00011150">
        <w:rPr>
          <w:sz w:val="26"/>
          <w:szCs w:val="26"/>
        </w:rPr>
        <w:t>.</w:t>
      </w:r>
    </w:p>
    <w:p w:rsidR="00E8291D" w:rsidRPr="00514039" w:rsidRDefault="00D7018D" w:rsidP="00514039">
      <w:pPr>
        <w:ind w:firstLine="709"/>
        <w:jc w:val="both"/>
        <w:rPr>
          <w:sz w:val="26"/>
          <w:szCs w:val="26"/>
        </w:rPr>
      </w:pPr>
      <w:r w:rsidRPr="00011150">
        <w:rPr>
          <w:sz w:val="26"/>
          <w:szCs w:val="26"/>
        </w:rPr>
        <w:lastRenderedPageBreak/>
        <w:t>3</w:t>
      </w:r>
      <w:r w:rsidR="00E8291D" w:rsidRPr="00011150">
        <w:rPr>
          <w:sz w:val="26"/>
          <w:szCs w:val="26"/>
        </w:rPr>
        <w:t>. Настоящее решение вступает в силу после его официального опубликования в средствах массовой информации и подлежит размещению на официальном сайте органов местного самоуправления городского поселения</w:t>
      </w:r>
      <w:r w:rsidR="00E8291D" w:rsidRPr="00514039">
        <w:rPr>
          <w:sz w:val="26"/>
          <w:szCs w:val="26"/>
        </w:rPr>
        <w:t xml:space="preserve"> Рузаевка Рузаевского муниципального района в сети «Интернет» по адресу: </w:t>
      </w:r>
      <w:proofErr w:type="spellStart"/>
      <w:r w:rsidR="00E8291D" w:rsidRPr="00514039">
        <w:rPr>
          <w:sz w:val="26"/>
          <w:szCs w:val="26"/>
          <w:lang w:val="en-US"/>
        </w:rPr>
        <w:t>ruzaevka</w:t>
      </w:r>
      <w:proofErr w:type="spellEnd"/>
      <w:r w:rsidR="00E8291D" w:rsidRPr="00514039">
        <w:rPr>
          <w:sz w:val="26"/>
          <w:szCs w:val="26"/>
        </w:rPr>
        <w:t>-</w:t>
      </w:r>
      <w:proofErr w:type="spellStart"/>
      <w:r w:rsidR="00E8291D" w:rsidRPr="00514039">
        <w:rPr>
          <w:sz w:val="26"/>
          <w:szCs w:val="26"/>
          <w:lang w:val="en-US"/>
        </w:rPr>
        <w:t>rm</w:t>
      </w:r>
      <w:proofErr w:type="spellEnd"/>
      <w:r w:rsidR="00E8291D" w:rsidRPr="00514039">
        <w:rPr>
          <w:sz w:val="26"/>
          <w:szCs w:val="26"/>
        </w:rPr>
        <w:t>.</w:t>
      </w:r>
      <w:proofErr w:type="spellStart"/>
      <w:r w:rsidR="00E8291D" w:rsidRPr="00514039">
        <w:rPr>
          <w:sz w:val="26"/>
          <w:szCs w:val="26"/>
          <w:lang w:val="en-US"/>
        </w:rPr>
        <w:t>ru</w:t>
      </w:r>
      <w:proofErr w:type="spellEnd"/>
      <w:r w:rsidR="00E8291D" w:rsidRPr="00514039">
        <w:rPr>
          <w:sz w:val="26"/>
          <w:szCs w:val="26"/>
        </w:rPr>
        <w:t>.</w:t>
      </w:r>
    </w:p>
    <w:p w:rsidR="00E8291D" w:rsidRPr="00514039" w:rsidRDefault="00D7018D" w:rsidP="005140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8291D" w:rsidRPr="00514039">
        <w:rPr>
          <w:sz w:val="26"/>
          <w:szCs w:val="26"/>
        </w:rPr>
        <w:t>. Администрации городского поселения Рузаевка Рузаевского муниципального района Республики Мордовия в течение одного месяца после вступления в силу настоящего решения привести свои правовые акты в соответствие с настоящим решением.</w:t>
      </w:r>
    </w:p>
    <w:p w:rsidR="00E8291D" w:rsidRPr="00514039" w:rsidRDefault="00E8291D" w:rsidP="00514039">
      <w:pPr>
        <w:ind w:firstLine="709"/>
        <w:jc w:val="both"/>
        <w:rPr>
          <w:color w:val="FF0000"/>
          <w:sz w:val="26"/>
          <w:szCs w:val="26"/>
        </w:rPr>
      </w:pPr>
    </w:p>
    <w:p w:rsidR="00514039" w:rsidRPr="00514039" w:rsidRDefault="00514039" w:rsidP="00B16C17">
      <w:pPr>
        <w:jc w:val="both"/>
        <w:rPr>
          <w:sz w:val="26"/>
          <w:szCs w:val="26"/>
        </w:rPr>
      </w:pPr>
    </w:p>
    <w:p w:rsidR="00B16C17" w:rsidRPr="00514039" w:rsidRDefault="00B16C17" w:rsidP="00B16C17">
      <w:pPr>
        <w:jc w:val="both"/>
        <w:rPr>
          <w:sz w:val="26"/>
          <w:szCs w:val="26"/>
        </w:rPr>
      </w:pPr>
      <w:r w:rsidRPr="00514039">
        <w:rPr>
          <w:sz w:val="26"/>
          <w:szCs w:val="26"/>
        </w:rPr>
        <w:t xml:space="preserve">Глава городского </w:t>
      </w:r>
    </w:p>
    <w:p w:rsidR="00B16C17" w:rsidRPr="00514039" w:rsidRDefault="00B16C17" w:rsidP="00B16C17">
      <w:pPr>
        <w:jc w:val="both"/>
        <w:rPr>
          <w:sz w:val="26"/>
          <w:szCs w:val="26"/>
        </w:rPr>
      </w:pPr>
      <w:r w:rsidRPr="00514039">
        <w:rPr>
          <w:sz w:val="26"/>
          <w:szCs w:val="26"/>
        </w:rPr>
        <w:t xml:space="preserve">поселения Рузаевка         </w:t>
      </w:r>
      <w:r w:rsidR="00514039" w:rsidRPr="00514039">
        <w:rPr>
          <w:sz w:val="26"/>
          <w:szCs w:val="26"/>
        </w:rPr>
        <w:t xml:space="preserve"> </w:t>
      </w:r>
      <w:r w:rsidRPr="00514039">
        <w:rPr>
          <w:sz w:val="26"/>
          <w:szCs w:val="26"/>
        </w:rPr>
        <w:t xml:space="preserve">                                                                           В.Н. </w:t>
      </w:r>
      <w:proofErr w:type="spellStart"/>
      <w:r w:rsidRPr="00514039">
        <w:rPr>
          <w:sz w:val="26"/>
          <w:szCs w:val="26"/>
        </w:rPr>
        <w:t>Сурайкин</w:t>
      </w:r>
      <w:proofErr w:type="spellEnd"/>
      <w:r w:rsidRPr="00514039">
        <w:rPr>
          <w:sz w:val="26"/>
          <w:szCs w:val="26"/>
        </w:rPr>
        <w:t xml:space="preserve"> </w:t>
      </w:r>
    </w:p>
    <w:p w:rsidR="00B16C17" w:rsidRPr="00514039" w:rsidRDefault="00B16C17" w:rsidP="00AC7320">
      <w:pPr>
        <w:widowControl w:val="0"/>
        <w:ind w:firstLine="709"/>
        <w:jc w:val="both"/>
        <w:rPr>
          <w:bCs/>
          <w:sz w:val="26"/>
          <w:szCs w:val="26"/>
        </w:rPr>
      </w:pPr>
    </w:p>
    <w:p w:rsidR="00C0450C" w:rsidRDefault="00C0450C" w:rsidP="00AC7320">
      <w:pPr>
        <w:widowControl w:val="0"/>
        <w:jc w:val="both"/>
        <w:rPr>
          <w:bCs/>
          <w:sz w:val="26"/>
          <w:szCs w:val="26"/>
        </w:rPr>
      </w:pPr>
    </w:p>
    <w:p w:rsidR="00514039" w:rsidRDefault="00514039" w:rsidP="00AC7320">
      <w:pPr>
        <w:widowControl w:val="0"/>
        <w:jc w:val="both"/>
        <w:rPr>
          <w:bCs/>
          <w:sz w:val="26"/>
          <w:szCs w:val="26"/>
        </w:rPr>
      </w:pPr>
    </w:p>
    <w:p w:rsidR="00C0450C" w:rsidRDefault="00C0450C" w:rsidP="00AC7320">
      <w:pPr>
        <w:widowControl w:val="0"/>
        <w:jc w:val="both"/>
        <w:rPr>
          <w:bCs/>
          <w:sz w:val="26"/>
          <w:szCs w:val="26"/>
        </w:rPr>
      </w:pPr>
    </w:p>
    <w:p w:rsidR="00C0450C" w:rsidRDefault="00C0450C" w:rsidP="00AC7320">
      <w:pPr>
        <w:widowControl w:val="0"/>
        <w:jc w:val="both"/>
        <w:rPr>
          <w:bCs/>
          <w:sz w:val="26"/>
          <w:szCs w:val="26"/>
        </w:rPr>
      </w:pPr>
    </w:p>
    <w:p w:rsidR="00AB5313" w:rsidRDefault="00AB5313" w:rsidP="00AC7320">
      <w:pPr>
        <w:widowControl w:val="0"/>
        <w:jc w:val="both"/>
        <w:rPr>
          <w:bCs/>
          <w:sz w:val="26"/>
          <w:szCs w:val="26"/>
        </w:rPr>
      </w:pPr>
    </w:p>
    <w:p w:rsidR="00AB5313" w:rsidRDefault="00AB5313" w:rsidP="00AC7320">
      <w:pPr>
        <w:widowControl w:val="0"/>
        <w:jc w:val="both"/>
        <w:rPr>
          <w:bCs/>
          <w:sz w:val="26"/>
          <w:szCs w:val="26"/>
        </w:rPr>
      </w:pPr>
    </w:p>
    <w:p w:rsidR="00AB5313" w:rsidRDefault="00AB5313" w:rsidP="00AC7320">
      <w:pPr>
        <w:widowControl w:val="0"/>
        <w:jc w:val="both"/>
        <w:rPr>
          <w:bCs/>
          <w:sz w:val="26"/>
          <w:szCs w:val="26"/>
        </w:rPr>
      </w:pPr>
    </w:p>
    <w:p w:rsidR="00AB5313" w:rsidRDefault="00AB5313" w:rsidP="00AC7320">
      <w:pPr>
        <w:widowControl w:val="0"/>
        <w:jc w:val="both"/>
        <w:rPr>
          <w:bCs/>
          <w:sz w:val="26"/>
          <w:szCs w:val="26"/>
        </w:rPr>
      </w:pPr>
    </w:p>
    <w:p w:rsidR="00AB5313" w:rsidRDefault="00AB5313" w:rsidP="00AC7320">
      <w:pPr>
        <w:widowControl w:val="0"/>
        <w:jc w:val="both"/>
        <w:rPr>
          <w:bCs/>
          <w:sz w:val="26"/>
          <w:szCs w:val="26"/>
        </w:rPr>
      </w:pPr>
    </w:p>
    <w:p w:rsidR="00AB5313" w:rsidRDefault="00AB5313" w:rsidP="00AC7320">
      <w:pPr>
        <w:widowControl w:val="0"/>
        <w:jc w:val="both"/>
        <w:rPr>
          <w:bCs/>
          <w:sz w:val="26"/>
          <w:szCs w:val="26"/>
        </w:rPr>
      </w:pPr>
    </w:p>
    <w:p w:rsidR="00D7018D" w:rsidRDefault="00D7018D" w:rsidP="00AC7320">
      <w:pPr>
        <w:widowControl w:val="0"/>
        <w:jc w:val="both"/>
        <w:rPr>
          <w:bCs/>
          <w:sz w:val="26"/>
          <w:szCs w:val="26"/>
        </w:rPr>
      </w:pPr>
    </w:p>
    <w:p w:rsidR="00D7018D" w:rsidRDefault="00D7018D" w:rsidP="00AC7320">
      <w:pPr>
        <w:widowControl w:val="0"/>
        <w:jc w:val="both"/>
        <w:rPr>
          <w:bCs/>
          <w:sz w:val="26"/>
          <w:szCs w:val="26"/>
        </w:rPr>
      </w:pPr>
    </w:p>
    <w:p w:rsidR="00D7018D" w:rsidRDefault="00D7018D" w:rsidP="00AC7320">
      <w:pPr>
        <w:widowControl w:val="0"/>
        <w:jc w:val="both"/>
        <w:rPr>
          <w:bCs/>
          <w:sz w:val="26"/>
          <w:szCs w:val="26"/>
        </w:rPr>
      </w:pPr>
    </w:p>
    <w:p w:rsidR="00D7018D" w:rsidRDefault="00D7018D" w:rsidP="00AC7320">
      <w:pPr>
        <w:widowControl w:val="0"/>
        <w:jc w:val="both"/>
        <w:rPr>
          <w:bCs/>
          <w:sz w:val="26"/>
          <w:szCs w:val="26"/>
        </w:rPr>
      </w:pPr>
    </w:p>
    <w:p w:rsidR="00D7018D" w:rsidRDefault="00D7018D" w:rsidP="00AC7320">
      <w:pPr>
        <w:widowControl w:val="0"/>
        <w:jc w:val="both"/>
        <w:rPr>
          <w:bCs/>
          <w:sz w:val="26"/>
          <w:szCs w:val="26"/>
        </w:rPr>
      </w:pPr>
    </w:p>
    <w:p w:rsidR="00D7018D" w:rsidRDefault="00D7018D" w:rsidP="00AC7320">
      <w:pPr>
        <w:widowControl w:val="0"/>
        <w:jc w:val="both"/>
        <w:rPr>
          <w:bCs/>
          <w:sz w:val="26"/>
          <w:szCs w:val="26"/>
        </w:rPr>
      </w:pPr>
    </w:p>
    <w:p w:rsidR="00D7018D" w:rsidRDefault="00D7018D" w:rsidP="00AC7320">
      <w:pPr>
        <w:widowControl w:val="0"/>
        <w:jc w:val="both"/>
        <w:rPr>
          <w:bCs/>
          <w:sz w:val="26"/>
          <w:szCs w:val="26"/>
        </w:rPr>
      </w:pPr>
    </w:p>
    <w:p w:rsidR="00D7018D" w:rsidRDefault="00D7018D" w:rsidP="00AC7320">
      <w:pPr>
        <w:widowControl w:val="0"/>
        <w:jc w:val="both"/>
        <w:rPr>
          <w:bCs/>
          <w:sz w:val="26"/>
          <w:szCs w:val="26"/>
        </w:rPr>
      </w:pPr>
    </w:p>
    <w:p w:rsidR="00D7018D" w:rsidRDefault="00D7018D" w:rsidP="00AC7320">
      <w:pPr>
        <w:widowControl w:val="0"/>
        <w:jc w:val="both"/>
        <w:rPr>
          <w:bCs/>
          <w:sz w:val="26"/>
          <w:szCs w:val="26"/>
        </w:rPr>
      </w:pPr>
    </w:p>
    <w:p w:rsidR="00D7018D" w:rsidRDefault="00D7018D" w:rsidP="00AC7320">
      <w:pPr>
        <w:widowControl w:val="0"/>
        <w:jc w:val="both"/>
        <w:rPr>
          <w:bCs/>
          <w:sz w:val="26"/>
          <w:szCs w:val="26"/>
        </w:rPr>
      </w:pPr>
    </w:p>
    <w:p w:rsidR="00D7018D" w:rsidRDefault="00D7018D" w:rsidP="00AC7320">
      <w:pPr>
        <w:widowControl w:val="0"/>
        <w:jc w:val="both"/>
        <w:rPr>
          <w:bCs/>
          <w:sz w:val="26"/>
          <w:szCs w:val="26"/>
        </w:rPr>
      </w:pPr>
    </w:p>
    <w:p w:rsidR="00D7018D" w:rsidRDefault="00D7018D" w:rsidP="00AC7320">
      <w:pPr>
        <w:widowControl w:val="0"/>
        <w:jc w:val="both"/>
        <w:rPr>
          <w:bCs/>
          <w:sz w:val="26"/>
          <w:szCs w:val="26"/>
        </w:rPr>
      </w:pPr>
    </w:p>
    <w:p w:rsidR="00D7018D" w:rsidRDefault="00D7018D" w:rsidP="00AC7320">
      <w:pPr>
        <w:widowControl w:val="0"/>
        <w:jc w:val="both"/>
        <w:rPr>
          <w:bCs/>
          <w:sz w:val="26"/>
          <w:szCs w:val="26"/>
        </w:rPr>
      </w:pPr>
    </w:p>
    <w:p w:rsidR="00D7018D" w:rsidRDefault="00D7018D" w:rsidP="00AC7320">
      <w:pPr>
        <w:widowControl w:val="0"/>
        <w:jc w:val="both"/>
        <w:rPr>
          <w:bCs/>
          <w:sz w:val="26"/>
          <w:szCs w:val="26"/>
        </w:rPr>
      </w:pPr>
    </w:p>
    <w:p w:rsidR="00D7018D" w:rsidRDefault="00D7018D" w:rsidP="00AC7320">
      <w:pPr>
        <w:widowControl w:val="0"/>
        <w:jc w:val="both"/>
        <w:rPr>
          <w:bCs/>
          <w:sz w:val="26"/>
          <w:szCs w:val="26"/>
        </w:rPr>
      </w:pPr>
    </w:p>
    <w:p w:rsidR="00D7018D" w:rsidRDefault="00D7018D" w:rsidP="00AC7320">
      <w:pPr>
        <w:widowControl w:val="0"/>
        <w:jc w:val="both"/>
        <w:rPr>
          <w:bCs/>
          <w:sz w:val="26"/>
          <w:szCs w:val="26"/>
        </w:rPr>
      </w:pPr>
    </w:p>
    <w:p w:rsidR="00D7018D" w:rsidRDefault="00D7018D" w:rsidP="00AC7320">
      <w:pPr>
        <w:widowControl w:val="0"/>
        <w:jc w:val="both"/>
        <w:rPr>
          <w:bCs/>
          <w:sz w:val="26"/>
          <w:szCs w:val="26"/>
        </w:rPr>
      </w:pPr>
    </w:p>
    <w:p w:rsidR="00D7018D" w:rsidRDefault="00D7018D" w:rsidP="00AC7320">
      <w:pPr>
        <w:widowControl w:val="0"/>
        <w:jc w:val="both"/>
        <w:rPr>
          <w:bCs/>
          <w:sz w:val="26"/>
          <w:szCs w:val="26"/>
        </w:rPr>
      </w:pPr>
    </w:p>
    <w:p w:rsidR="00D7018D" w:rsidRDefault="00D7018D" w:rsidP="00AC7320">
      <w:pPr>
        <w:widowControl w:val="0"/>
        <w:jc w:val="both"/>
        <w:rPr>
          <w:bCs/>
          <w:sz w:val="26"/>
          <w:szCs w:val="26"/>
        </w:rPr>
      </w:pPr>
    </w:p>
    <w:p w:rsidR="00D7018D" w:rsidRDefault="00D7018D" w:rsidP="00AC7320">
      <w:pPr>
        <w:widowControl w:val="0"/>
        <w:jc w:val="both"/>
        <w:rPr>
          <w:bCs/>
          <w:sz w:val="26"/>
          <w:szCs w:val="26"/>
        </w:rPr>
      </w:pPr>
    </w:p>
    <w:p w:rsidR="00D7018D" w:rsidRDefault="00D7018D" w:rsidP="00AC7320">
      <w:pPr>
        <w:widowControl w:val="0"/>
        <w:jc w:val="both"/>
        <w:rPr>
          <w:bCs/>
          <w:sz w:val="26"/>
          <w:szCs w:val="26"/>
        </w:rPr>
      </w:pPr>
    </w:p>
    <w:p w:rsidR="00D7018D" w:rsidRDefault="00D7018D" w:rsidP="00AC7320">
      <w:pPr>
        <w:widowControl w:val="0"/>
        <w:jc w:val="both"/>
        <w:rPr>
          <w:bCs/>
          <w:sz w:val="26"/>
          <w:szCs w:val="26"/>
        </w:rPr>
      </w:pPr>
    </w:p>
    <w:p w:rsidR="00D7018D" w:rsidRDefault="00D7018D" w:rsidP="00AC7320">
      <w:pPr>
        <w:widowControl w:val="0"/>
        <w:jc w:val="both"/>
        <w:rPr>
          <w:bCs/>
          <w:sz w:val="26"/>
          <w:szCs w:val="26"/>
        </w:rPr>
      </w:pPr>
    </w:p>
    <w:p w:rsidR="00D7018D" w:rsidRDefault="00D7018D" w:rsidP="00AC7320">
      <w:pPr>
        <w:widowControl w:val="0"/>
        <w:jc w:val="both"/>
        <w:rPr>
          <w:bCs/>
          <w:sz w:val="26"/>
          <w:szCs w:val="26"/>
        </w:rPr>
      </w:pPr>
    </w:p>
    <w:p w:rsidR="00632D94" w:rsidRPr="00632D94" w:rsidRDefault="00632D94" w:rsidP="00D06726">
      <w:pPr>
        <w:widowControl w:val="0"/>
        <w:rPr>
          <w:bCs/>
          <w:szCs w:val="26"/>
        </w:rPr>
      </w:pPr>
      <w:bookmarkStart w:id="0" w:name="_GoBack"/>
      <w:bookmarkEnd w:id="0"/>
    </w:p>
    <w:sectPr w:rsidR="00632D94" w:rsidRPr="00632D94" w:rsidSect="001A1EAB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2244E"/>
    <w:multiLevelType w:val="hybridMultilevel"/>
    <w:tmpl w:val="96C23A48"/>
    <w:lvl w:ilvl="0" w:tplc="0114CC0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AB"/>
    <w:rsid w:val="00005249"/>
    <w:rsid w:val="00011150"/>
    <w:rsid w:val="00011A47"/>
    <w:rsid w:val="00014446"/>
    <w:rsid w:val="0002185A"/>
    <w:rsid w:val="000379D9"/>
    <w:rsid w:val="000428DB"/>
    <w:rsid w:val="000442CF"/>
    <w:rsid w:val="00045BF8"/>
    <w:rsid w:val="000474A2"/>
    <w:rsid w:val="0006185E"/>
    <w:rsid w:val="000622C7"/>
    <w:rsid w:val="00063131"/>
    <w:rsid w:val="000643C5"/>
    <w:rsid w:val="00076FD5"/>
    <w:rsid w:val="0008041F"/>
    <w:rsid w:val="00084147"/>
    <w:rsid w:val="0008701B"/>
    <w:rsid w:val="00093FAC"/>
    <w:rsid w:val="000A5432"/>
    <w:rsid w:val="000A569A"/>
    <w:rsid w:val="000A5BED"/>
    <w:rsid w:val="000C3A4A"/>
    <w:rsid w:val="000C7AC0"/>
    <w:rsid w:val="000D0AF5"/>
    <w:rsid w:val="000D111A"/>
    <w:rsid w:val="000D276A"/>
    <w:rsid w:val="000D3DED"/>
    <w:rsid w:val="000E1ABB"/>
    <w:rsid w:val="000E3652"/>
    <w:rsid w:val="000F3BBA"/>
    <w:rsid w:val="000F4D2C"/>
    <w:rsid w:val="00102BFB"/>
    <w:rsid w:val="001227ED"/>
    <w:rsid w:val="00124730"/>
    <w:rsid w:val="001251BA"/>
    <w:rsid w:val="00127FD6"/>
    <w:rsid w:val="00131683"/>
    <w:rsid w:val="00136BD2"/>
    <w:rsid w:val="001415A1"/>
    <w:rsid w:val="00142395"/>
    <w:rsid w:val="00147D7B"/>
    <w:rsid w:val="0016703F"/>
    <w:rsid w:val="00170E3D"/>
    <w:rsid w:val="001814A7"/>
    <w:rsid w:val="00181F12"/>
    <w:rsid w:val="00183B7C"/>
    <w:rsid w:val="001879F1"/>
    <w:rsid w:val="00190459"/>
    <w:rsid w:val="001930F7"/>
    <w:rsid w:val="001A1EAB"/>
    <w:rsid w:val="001A3135"/>
    <w:rsid w:val="001A426D"/>
    <w:rsid w:val="001B5E7D"/>
    <w:rsid w:val="001B7273"/>
    <w:rsid w:val="001C2292"/>
    <w:rsid w:val="001C3E99"/>
    <w:rsid w:val="001C513D"/>
    <w:rsid w:val="001E1664"/>
    <w:rsid w:val="001E455C"/>
    <w:rsid w:val="001F3A92"/>
    <w:rsid w:val="001F5A73"/>
    <w:rsid w:val="001F5D1E"/>
    <w:rsid w:val="00207F65"/>
    <w:rsid w:val="00210E96"/>
    <w:rsid w:val="00221457"/>
    <w:rsid w:val="00224021"/>
    <w:rsid w:val="00224E50"/>
    <w:rsid w:val="00235853"/>
    <w:rsid w:val="00237E1F"/>
    <w:rsid w:val="0024108C"/>
    <w:rsid w:val="00251B0E"/>
    <w:rsid w:val="002526FA"/>
    <w:rsid w:val="00256869"/>
    <w:rsid w:val="00256C73"/>
    <w:rsid w:val="0026363D"/>
    <w:rsid w:val="00263E4D"/>
    <w:rsid w:val="00264D3D"/>
    <w:rsid w:val="002662D1"/>
    <w:rsid w:val="002678B8"/>
    <w:rsid w:val="00280207"/>
    <w:rsid w:val="00280EBE"/>
    <w:rsid w:val="00280F82"/>
    <w:rsid w:val="00283D50"/>
    <w:rsid w:val="00284705"/>
    <w:rsid w:val="002A113C"/>
    <w:rsid w:val="002A239E"/>
    <w:rsid w:val="002A26FC"/>
    <w:rsid w:val="002A4FBA"/>
    <w:rsid w:val="002A663A"/>
    <w:rsid w:val="002B46AD"/>
    <w:rsid w:val="002C0B85"/>
    <w:rsid w:val="002C15DC"/>
    <w:rsid w:val="002C2B05"/>
    <w:rsid w:val="002C2D1B"/>
    <w:rsid w:val="002C5A7E"/>
    <w:rsid w:val="002C6D5D"/>
    <w:rsid w:val="002D0833"/>
    <w:rsid w:val="002D5DC5"/>
    <w:rsid w:val="002D68A3"/>
    <w:rsid w:val="002E24A8"/>
    <w:rsid w:val="002E74F3"/>
    <w:rsid w:val="002F087B"/>
    <w:rsid w:val="002F12A9"/>
    <w:rsid w:val="002F2164"/>
    <w:rsid w:val="0030350E"/>
    <w:rsid w:val="003042A6"/>
    <w:rsid w:val="00305C1B"/>
    <w:rsid w:val="003120FD"/>
    <w:rsid w:val="003135B5"/>
    <w:rsid w:val="00313A5B"/>
    <w:rsid w:val="00314782"/>
    <w:rsid w:val="00325E58"/>
    <w:rsid w:val="00331ECB"/>
    <w:rsid w:val="00334C85"/>
    <w:rsid w:val="00352E21"/>
    <w:rsid w:val="00353B3B"/>
    <w:rsid w:val="003608D4"/>
    <w:rsid w:val="00363AE8"/>
    <w:rsid w:val="00364175"/>
    <w:rsid w:val="00365A32"/>
    <w:rsid w:val="00367284"/>
    <w:rsid w:val="003757C7"/>
    <w:rsid w:val="003772E8"/>
    <w:rsid w:val="003773ED"/>
    <w:rsid w:val="003A1E6B"/>
    <w:rsid w:val="003A34B1"/>
    <w:rsid w:val="003A50AC"/>
    <w:rsid w:val="003A5CC9"/>
    <w:rsid w:val="003B3C24"/>
    <w:rsid w:val="003B55F1"/>
    <w:rsid w:val="003B617B"/>
    <w:rsid w:val="003C2412"/>
    <w:rsid w:val="003C3CEB"/>
    <w:rsid w:val="003D6908"/>
    <w:rsid w:val="003E6A58"/>
    <w:rsid w:val="003F105D"/>
    <w:rsid w:val="003F3979"/>
    <w:rsid w:val="003F7537"/>
    <w:rsid w:val="00406D81"/>
    <w:rsid w:val="00420E48"/>
    <w:rsid w:val="00421FB4"/>
    <w:rsid w:val="00424068"/>
    <w:rsid w:val="00431339"/>
    <w:rsid w:val="004340D8"/>
    <w:rsid w:val="004513F6"/>
    <w:rsid w:val="00454A69"/>
    <w:rsid w:val="00454D4B"/>
    <w:rsid w:val="00455E52"/>
    <w:rsid w:val="00457FBB"/>
    <w:rsid w:val="00460ADD"/>
    <w:rsid w:val="00466363"/>
    <w:rsid w:val="00480733"/>
    <w:rsid w:val="004915BA"/>
    <w:rsid w:val="004A2C63"/>
    <w:rsid w:val="004A3F18"/>
    <w:rsid w:val="004B6E34"/>
    <w:rsid w:val="004C02F7"/>
    <w:rsid w:val="004C7410"/>
    <w:rsid w:val="004E1736"/>
    <w:rsid w:val="004E5353"/>
    <w:rsid w:val="004F25EC"/>
    <w:rsid w:val="004F37E1"/>
    <w:rsid w:val="0050688C"/>
    <w:rsid w:val="00514039"/>
    <w:rsid w:val="00525793"/>
    <w:rsid w:val="00533B6A"/>
    <w:rsid w:val="005449FF"/>
    <w:rsid w:val="00544B8B"/>
    <w:rsid w:val="00545D06"/>
    <w:rsid w:val="00552001"/>
    <w:rsid w:val="00564C51"/>
    <w:rsid w:val="00571AB4"/>
    <w:rsid w:val="0057529F"/>
    <w:rsid w:val="00577B9D"/>
    <w:rsid w:val="00581605"/>
    <w:rsid w:val="00583B5A"/>
    <w:rsid w:val="00585497"/>
    <w:rsid w:val="00596F0B"/>
    <w:rsid w:val="0059734B"/>
    <w:rsid w:val="005A0E34"/>
    <w:rsid w:val="005A4861"/>
    <w:rsid w:val="005A5ACD"/>
    <w:rsid w:val="005A7EA6"/>
    <w:rsid w:val="005B2695"/>
    <w:rsid w:val="005B6497"/>
    <w:rsid w:val="005C2256"/>
    <w:rsid w:val="005C3B29"/>
    <w:rsid w:val="005C6391"/>
    <w:rsid w:val="005C7F77"/>
    <w:rsid w:val="005D10DF"/>
    <w:rsid w:val="005D1EE0"/>
    <w:rsid w:val="005E44BA"/>
    <w:rsid w:val="005E4E43"/>
    <w:rsid w:val="005E5E0F"/>
    <w:rsid w:val="005F1E6F"/>
    <w:rsid w:val="005F7A42"/>
    <w:rsid w:val="006026CC"/>
    <w:rsid w:val="00605091"/>
    <w:rsid w:val="0060567B"/>
    <w:rsid w:val="00605FC6"/>
    <w:rsid w:val="00610A79"/>
    <w:rsid w:val="00616C92"/>
    <w:rsid w:val="00631303"/>
    <w:rsid w:val="00632D94"/>
    <w:rsid w:val="0063409A"/>
    <w:rsid w:val="00636181"/>
    <w:rsid w:val="0064266B"/>
    <w:rsid w:val="0064293E"/>
    <w:rsid w:val="006701CF"/>
    <w:rsid w:val="00670634"/>
    <w:rsid w:val="00671BF0"/>
    <w:rsid w:val="006814FC"/>
    <w:rsid w:val="00684913"/>
    <w:rsid w:val="006863A6"/>
    <w:rsid w:val="00690780"/>
    <w:rsid w:val="00694A10"/>
    <w:rsid w:val="006A2D1D"/>
    <w:rsid w:val="006A3C8F"/>
    <w:rsid w:val="006A48F7"/>
    <w:rsid w:val="006B2912"/>
    <w:rsid w:val="006B34C1"/>
    <w:rsid w:val="006B43DB"/>
    <w:rsid w:val="006C31AE"/>
    <w:rsid w:val="006D337F"/>
    <w:rsid w:val="006F00BD"/>
    <w:rsid w:val="006F0D6E"/>
    <w:rsid w:val="00701F33"/>
    <w:rsid w:val="00703B0A"/>
    <w:rsid w:val="00710540"/>
    <w:rsid w:val="00710D4A"/>
    <w:rsid w:val="00732647"/>
    <w:rsid w:val="0074351D"/>
    <w:rsid w:val="00750896"/>
    <w:rsid w:val="007523AE"/>
    <w:rsid w:val="00752A6A"/>
    <w:rsid w:val="00760B35"/>
    <w:rsid w:val="007658D0"/>
    <w:rsid w:val="00774559"/>
    <w:rsid w:val="00780E80"/>
    <w:rsid w:val="00794D91"/>
    <w:rsid w:val="00795301"/>
    <w:rsid w:val="007B1D55"/>
    <w:rsid w:val="007B4A01"/>
    <w:rsid w:val="007B70DD"/>
    <w:rsid w:val="007C27EE"/>
    <w:rsid w:val="007C620E"/>
    <w:rsid w:val="007D50BC"/>
    <w:rsid w:val="007D7EBA"/>
    <w:rsid w:val="007E0E10"/>
    <w:rsid w:val="007E2EC4"/>
    <w:rsid w:val="007F0971"/>
    <w:rsid w:val="007F35C7"/>
    <w:rsid w:val="007F6A1A"/>
    <w:rsid w:val="00807E30"/>
    <w:rsid w:val="00813C05"/>
    <w:rsid w:val="00826FA9"/>
    <w:rsid w:val="00833FEA"/>
    <w:rsid w:val="00837F5D"/>
    <w:rsid w:val="00844D5C"/>
    <w:rsid w:val="00851582"/>
    <w:rsid w:val="00857513"/>
    <w:rsid w:val="00863866"/>
    <w:rsid w:val="008645C3"/>
    <w:rsid w:val="00865AF4"/>
    <w:rsid w:val="00875AE6"/>
    <w:rsid w:val="00876CCF"/>
    <w:rsid w:val="00880B44"/>
    <w:rsid w:val="00885282"/>
    <w:rsid w:val="00894CBF"/>
    <w:rsid w:val="008B5054"/>
    <w:rsid w:val="008D20E8"/>
    <w:rsid w:val="008D65CF"/>
    <w:rsid w:val="008E1F46"/>
    <w:rsid w:val="008F206E"/>
    <w:rsid w:val="008F300E"/>
    <w:rsid w:val="008F4B98"/>
    <w:rsid w:val="00902116"/>
    <w:rsid w:val="00903F29"/>
    <w:rsid w:val="00914056"/>
    <w:rsid w:val="00915489"/>
    <w:rsid w:val="00925D3F"/>
    <w:rsid w:val="00926FE4"/>
    <w:rsid w:val="00933548"/>
    <w:rsid w:val="009404C0"/>
    <w:rsid w:val="00941CC4"/>
    <w:rsid w:val="0094280B"/>
    <w:rsid w:val="009476FF"/>
    <w:rsid w:val="009709B7"/>
    <w:rsid w:val="009808B5"/>
    <w:rsid w:val="00986B76"/>
    <w:rsid w:val="009919F9"/>
    <w:rsid w:val="009A41D1"/>
    <w:rsid w:val="009A7667"/>
    <w:rsid w:val="009C0869"/>
    <w:rsid w:val="009C0B5D"/>
    <w:rsid w:val="009C31DC"/>
    <w:rsid w:val="009E6D47"/>
    <w:rsid w:val="009F322B"/>
    <w:rsid w:val="00A00276"/>
    <w:rsid w:val="00A0092F"/>
    <w:rsid w:val="00A01C2D"/>
    <w:rsid w:val="00A074F4"/>
    <w:rsid w:val="00A275E3"/>
    <w:rsid w:val="00A30461"/>
    <w:rsid w:val="00A369D3"/>
    <w:rsid w:val="00A45FD6"/>
    <w:rsid w:val="00A465DF"/>
    <w:rsid w:val="00A51343"/>
    <w:rsid w:val="00A553F0"/>
    <w:rsid w:val="00A616CE"/>
    <w:rsid w:val="00A6378A"/>
    <w:rsid w:val="00A70F61"/>
    <w:rsid w:val="00A75932"/>
    <w:rsid w:val="00A814EB"/>
    <w:rsid w:val="00A8377B"/>
    <w:rsid w:val="00A870FB"/>
    <w:rsid w:val="00A8766D"/>
    <w:rsid w:val="00A9132E"/>
    <w:rsid w:val="00A9416C"/>
    <w:rsid w:val="00AB4F3F"/>
    <w:rsid w:val="00AB5313"/>
    <w:rsid w:val="00AB6AAE"/>
    <w:rsid w:val="00AC213E"/>
    <w:rsid w:val="00AC3B49"/>
    <w:rsid w:val="00AC4A58"/>
    <w:rsid w:val="00AC7320"/>
    <w:rsid w:val="00AE4278"/>
    <w:rsid w:val="00AE4E65"/>
    <w:rsid w:val="00AF5C82"/>
    <w:rsid w:val="00B0122F"/>
    <w:rsid w:val="00B03121"/>
    <w:rsid w:val="00B05A87"/>
    <w:rsid w:val="00B1323A"/>
    <w:rsid w:val="00B16B73"/>
    <w:rsid w:val="00B16C17"/>
    <w:rsid w:val="00B22DD2"/>
    <w:rsid w:val="00B22DE1"/>
    <w:rsid w:val="00B2307B"/>
    <w:rsid w:val="00B23D81"/>
    <w:rsid w:val="00B31944"/>
    <w:rsid w:val="00B35253"/>
    <w:rsid w:val="00B44A22"/>
    <w:rsid w:val="00B4796C"/>
    <w:rsid w:val="00B503A3"/>
    <w:rsid w:val="00B64DD8"/>
    <w:rsid w:val="00B66942"/>
    <w:rsid w:val="00B7213E"/>
    <w:rsid w:val="00B749B7"/>
    <w:rsid w:val="00B757A3"/>
    <w:rsid w:val="00B76420"/>
    <w:rsid w:val="00B84FD0"/>
    <w:rsid w:val="00B87B53"/>
    <w:rsid w:val="00B9169D"/>
    <w:rsid w:val="00B9268C"/>
    <w:rsid w:val="00B934B9"/>
    <w:rsid w:val="00B963DA"/>
    <w:rsid w:val="00BA1BF7"/>
    <w:rsid w:val="00BA4C1F"/>
    <w:rsid w:val="00BA5927"/>
    <w:rsid w:val="00BB2462"/>
    <w:rsid w:val="00BB496D"/>
    <w:rsid w:val="00BC2830"/>
    <w:rsid w:val="00BD176A"/>
    <w:rsid w:val="00BE5EEB"/>
    <w:rsid w:val="00BF28F5"/>
    <w:rsid w:val="00C000B0"/>
    <w:rsid w:val="00C01231"/>
    <w:rsid w:val="00C03E53"/>
    <w:rsid w:val="00C0450C"/>
    <w:rsid w:val="00C118A1"/>
    <w:rsid w:val="00C1585C"/>
    <w:rsid w:val="00C35217"/>
    <w:rsid w:val="00C46D94"/>
    <w:rsid w:val="00C50E9B"/>
    <w:rsid w:val="00C62C71"/>
    <w:rsid w:val="00C67444"/>
    <w:rsid w:val="00C93CF0"/>
    <w:rsid w:val="00C94AFE"/>
    <w:rsid w:val="00CB33C9"/>
    <w:rsid w:val="00CB4842"/>
    <w:rsid w:val="00CB63EB"/>
    <w:rsid w:val="00CC4232"/>
    <w:rsid w:val="00CD0537"/>
    <w:rsid w:val="00CD3D79"/>
    <w:rsid w:val="00CE3C48"/>
    <w:rsid w:val="00CF2886"/>
    <w:rsid w:val="00CF3308"/>
    <w:rsid w:val="00CF3402"/>
    <w:rsid w:val="00D02D6F"/>
    <w:rsid w:val="00D06726"/>
    <w:rsid w:val="00D07D7B"/>
    <w:rsid w:val="00D16683"/>
    <w:rsid w:val="00D25414"/>
    <w:rsid w:val="00D4222A"/>
    <w:rsid w:val="00D43FF8"/>
    <w:rsid w:val="00D44C64"/>
    <w:rsid w:val="00D51D71"/>
    <w:rsid w:val="00D526C3"/>
    <w:rsid w:val="00D55788"/>
    <w:rsid w:val="00D569EF"/>
    <w:rsid w:val="00D63D02"/>
    <w:rsid w:val="00D642D5"/>
    <w:rsid w:val="00D7018D"/>
    <w:rsid w:val="00D82D8B"/>
    <w:rsid w:val="00D91CC0"/>
    <w:rsid w:val="00D91F6B"/>
    <w:rsid w:val="00DA0A29"/>
    <w:rsid w:val="00DB19B9"/>
    <w:rsid w:val="00DB5C31"/>
    <w:rsid w:val="00DE1F4F"/>
    <w:rsid w:val="00DE4309"/>
    <w:rsid w:val="00DF4CF2"/>
    <w:rsid w:val="00E03DF1"/>
    <w:rsid w:val="00E07997"/>
    <w:rsid w:val="00E12C09"/>
    <w:rsid w:val="00E15CB6"/>
    <w:rsid w:val="00E25ABF"/>
    <w:rsid w:val="00E27C0B"/>
    <w:rsid w:val="00E310C1"/>
    <w:rsid w:val="00E31AE6"/>
    <w:rsid w:val="00E338C0"/>
    <w:rsid w:val="00E4263C"/>
    <w:rsid w:val="00E504E1"/>
    <w:rsid w:val="00E509C1"/>
    <w:rsid w:val="00E638AE"/>
    <w:rsid w:val="00E81210"/>
    <w:rsid w:val="00E8291D"/>
    <w:rsid w:val="00E82CD1"/>
    <w:rsid w:val="00E86407"/>
    <w:rsid w:val="00E938D9"/>
    <w:rsid w:val="00E9516D"/>
    <w:rsid w:val="00E95425"/>
    <w:rsid w:val="00E96D5C"/>
    <w:rsid w:val="00EA2C8C"/>
    <w:rsid w:val="00EA56FC"/>
    <w:rsid w:val="00EB1DC6"/>
    <w:rsid w:val="00EB34B9"/>
    <w:rsid w:val="00EB4A6F"/>
    <w:rsid w:val="00EC0985"/>
    <w:rsid w:val="00EC09A9"/>
    <w:rsid w:val="00ED0D80"/>
    <w:rsid w:val="00ED190B"/>
    <w:rsid w:val="00ED1FA2"/>
    <w:rsid w:val="00EE5574"/>
    <w:rsid w:val="00F02758"/>
    <w:rsid w:val="00F048C9"/>
    <w:rsid w:val="00F1241B"/>
    <w:rsid w:val="00F1547C"/>
    <w:rsid w:val="00F15DCD"/>
    <w:rsid w:val="00F166B8"/>
    <w:rsid w:val="00F2152E"/>
    <w:rsid w:val="00F21937"/>
    <w:rsid w:val="00F306D8"/>
    <w:rsid w:val="00F361EE"/>
    <w:rsid w:val="00F43756"/>
    <w:rsid w:val="00F46586"/>
    <w:rsid w:val="00F57B68"/>
    <w:rsid w:val="00F72500"/>
    <w:rsid w:val="00F77B73"/>
    <w:rsid w:val="00F8373B"/>
    <w:rsid w:val="00FA3E9C"/>
    <w:rsid w:val="00FB1CB0"/>
    <w:rsid w:val="00FB5C76"/>
    <w:rsid w:val="00FB792B"/>
    <w:rsid w:val="00FC0304"/>
    <w:rsid w:val="00FC4391"/>
    <w:rsid w:val="00FC5EDE"/>
    <w:rsid w:val="00FD3176"/>
    <w:rsid w:val="00FE0F8A"/>
    <w:rsid w:val="00FE490B"/>
    <w:rsid w:val="00FF1618"/>
    <w:rsid w:val="00FF43CA"/>
    <w:rsid w:val="00FF4E66"/>
    <w:rsid w:val="00F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CCCC4-C7EC-724C-874F-F4721870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026CC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ody Text Indent"/>
    <w:basedOn w:val="a"/>
    <w:rsid w:val="001A1EAB"/>
    <w:pPr>
      <w:ind w:firstLine="851"/>
    </w:pPr>
    <w:rPr>
      <w:sz w:val="28"/>
    </w:rPr>
  </w:style>
  <w:style w:type="paragraph" w:styleId="a5">
    <w:name w:val="Document Map"/>
    <w:basedOn w:val="a"/>
    <w:semiHidden/>
    <w:rsid w:val="001A1EAB"/>
    <w:pPr>
      <w:shd w:val="clear" w:color="auto" w:fill="000080"/>
    </w:pPr>
    <w:rPr>
      <w:rFonts w:ascii="Tahoma" w:hAnsi="Tahoma" w:cs="Tahoma"/>
    </w:rPr>
  </w:style>
  <w:style w:type="character" w:styleId="a6">
    <w:name w:val="Hyperlink"/>
    <w:uiPriority w:val="99"/>
    <w:unhideWhenUsed/>
    <w:rsid w:val="0016703F"/>
    <w:rPr>
      <w:color w:val="0000FF"/>
      <w:u w:val="single"/>
    </w:rPr>
  </w:style>
  <w:style w:type="character" w:styleId="a7">
    <w:name w:val="FollowedHyperlink"/>
    <w:uiPriority w:val="99"/>
    <w:unhideWhenUsed/>
    <w:rsid w:val="0016703F"/>
    <w:rPr>
      <w:color w:val="800080"/>
      <w:u w:val="single"/>
    </w:rPr>
  </w:style>
  <w:style w:type="paragraph" w:customStyle="1" w:styleId="s1">
    <w:name w:val="s_1"/>
    <w:basedOn w:val="a"/>
    <w:rsid w:val="00E86407"/>
    <w:pPr>
      <w:spacing w:before="100" w:beforeAutospacing="1" w:after="100" w:afterAutospacing="1"/>
    </w:pPr>
    <w:rPr>
      <w:sz w:val="24"/>
      <w:szCs w:val="24"/>
    </w:rPr>
  </w:style>
  <w:style w:type="character" w:styleId="a8">
    <w:name w:val="Emphasis"/>
    <w:qFormat/>
    <w:rsid w:val="00E86407"/>
    <w:rPr>
      <w:i/>
      <w:iCs/>
    </w:rPr>
  </w:style>
  <w:style w:type="paragraph" w:customStyle="1" w:styleId="ConsNormal">
    <w:name w:val="ConsNormal"/>
    <w:rsid w:val="006026C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harChar">
    <w:name w:val="Char Char"/>
    <w:basedOn w:val="a"/>
    <w:rsid w:val="00B16C1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nformat">
    <w:name w:val="ConsNonformat"/>
    <w:rsid w:val="002D0833"/>
    <w:pPr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character" w:customStyle="1" w:styleId="a9">
    <w:name w:val="Гипертекстовая ссылка"/>
    <w:rsid w:val="00A8377B"/>
    <w:rPr>
      <w:color w:val="106BBE"/>
    </w:rPr>
  </w:style>
  <w:style w:type="paragraph" w:styleId="aa">
    <w:name w:val="Balloon Text"/>
    <w:basedOn w:val="a"/>
    <w:link w:val="ab"/>
    <w:rsid w:val="00D7018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D701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Отдел бухгалтерии аГП Рузаевка</Company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Елена</dc:creator>
  <cp:keywords/>
  <cp:lastModifiedBy>Марина Гурина</cp:lastModifiedBy>
  <cp:revision>4</cp:revision>
  <cp:lastPrinted>2022-07-06T15:06:00Z</cp:lastPrinted>
  <dcterms:created xsi:type="dcterms:W3CDTF">2022-07-07T05:48:00Z</dcterms:created>
  <dcterms:modified xsi:type="dcterms:W3CDTF">2022-07-07T07:58:00Z</dcterms:modified>
</cp:coreProperties>
</file>