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42" w:rsidRDefault="006F5642" w:rsidP="006F5642">
      <w:pPr>
        <w:jc w:val="center"/>
      </w:pPr>
      <w:r>
        <w:rPr>
          <w:noProof/>
        </w:rPr>
        <w:drawing>
          <wp:inline distT="0" distB="0" distL="0" distR="0">
            <wp:extent cx="5165426" cy="3295291"/>
            <wp:effectExtent l="19050" t="0" r="0" b="0"/>
            <wp:docPr id="1" name="Рисунок 1" descr="http://dalance.ru/UserFiles/portfolio/000/699/31c3fbf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lance.ru/UserFiles/portfolio/000/699/31c3fbf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998" cy="32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42" w:rsidRDefault="006F5642" w:rsidP="006F5642"/>
    <w:p w:rsidR="00000000" w:rsidRPr="00BB01CC" w:rsidRDefault="006F5642" w:rsidP="00BB0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CC">
        <w:rPr>
          <w:rFonts w:ascii="Times New Roman" w:hAnsi="Times New Roman" w:cs="Times New Roman"/>
          <w:sz w:val="28"/>
          <w:szCs w:val="28"/>
        </w:rPr>
        <w:t xml:space="preserve">Грейдер </w:t>
      </w:r>
      <w:r w:rsidR="00BB01CC">
        <w:rPr>
          <w:rFonts w:ascii="Times New Roman" w:hAnsi="Times New Roman" w:cs="Times New Roman"/>
          <w:sz w:val="28"/>
          <w:szCs w:val="28"/>
        </w:rPr>
        <w:t>ГС</w:t>
      </w:r>
      <w:r w:rsidRPr="00BB01CC">
        <w:rPr>
          <w:rFonts w:ascii="Times New Roman" w:hAnsi="Times New Roman" w:cs="Times New Roman"/>
          <w:sz w:val="28"/>
          <w:szCs w:val="28"/>
        </w:rPr>
        <w:t xml:space="preserve"> 1402 – самоходная машина среднего тоннажа с эксп</w:t>
      </w:r>
      <w:r w:rsidR="00BB01CC">
        <w:rPr>
          <w:rFonts w:ascii="Times New Roman" w:hAnsi="Times New Roman" w:cs="Times New Roman"/>
          <w:sz w:val="28"/>
          <w:szCs w:val="28"/>
        </w:rPr>
        <w:t xml:space="preserve">луатационным весом 12,850 тонн применяется </w:t>
      </w:r>
      <w:r w:rsidRPr="00BB01CC">
        <w:rPr>
          <w:rFonts w:ascii="Times New Roman" w:hAnsi="Times New Roman" w:cs="Times New Roman"/>
          <w:sz w:val="28"/>
          <w:szCs w:val="28"/>
        </w:rPr>
        <w:t>для строительства объектов транспортной инфраструктуры, перемещения сыпучих материалов и планировки грунтовых поверхностей. Эта модель пневмоколесной спецтехники применяется на объектах с большим объемом землеройных и профилировочных работ.</w:t>
      </w:r>
    </w:p>
    <w:p w:rsidR="006F5642" w:rsidRPr="006F5642" w:rsidRDefault="006F5642" w:rsidP="00BB0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 xml:space="preserve">ГС (грейдер самоходный) 14-й серии </w:t>
      </w:r>
      <w:proofErr w:type="gramStart"/>
      <w:r w:rsidRPr="006F5642">
        <w:rPr>
          <w:rFonts w:ascii="Times New Roman" w:eastAsia="Times New Roman" w:hAnsi="Times New Roman" w:cs="Times New Roman"/>
          <w:sz w:val="28"/>
          <w:szCs w:val="28"/>
        </w:rPr>
        <w:t>оснащена</w:t>
      </w:r>
      <w:proofErr w:type="gramEnd"/>
      <w:r w:rsidRPr="006F5642">
        <w:rPr>
          <w:rFonts w:ascii="Times New Roman" w:eastAsia="Times New Roman" w:hAnsi="Times New Roman" w:cs="Times New Roman"/>
          <w:sz w:val="28"/>
          <w:szCs w:val="28"/>
        </w:rPr>
        <w:t xml:space="preserve"> поворотным грейдерным отвалом широкого захвата с ножом, что позволяет производить грейдерные и бульдозерные работы одновременно:</w:t>
      </w:r>
    </w:p>
    <w:p w:rsidR="006F5642" w:rsidRPr="006F5642" w:rsidRDefault="006F5642" w:rsidP="00BB01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> перемещать грунт (щебень, гравий песок) при строительстве дорог;</w:t>
      </w:r>
    </w:p>
    <w:p w:rsidR="006F5642" w:rsidRPr="006F5642" w:rsidRDefault="006F5642" w:rsidP="00BB01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> формировать насыпи и откосы под углом до 90°;</w:t>
      </w:r>
    </w:p>
    <w:p w:rsidR="006F5642" w:rsidRPr="006F5642" w:rsidRDefault="006F5642" w:rsidP="00BB01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> производить очистку полотна от строительного мусора, снега и льда;</w:t>
      </w:r>
    </w:p>
    <w:p w:rsidR="006F5642" w:rsidRPr="006F5642" w:rsidRDefault="006F5642" w:rsidP="00BB01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> выравнивать (планировать) грунтовые поверхности;</w:t>
      </w:r>
    </w:p>
    <w:p w:rsidR="006F5642" w:rsidRPr="006F5642" w:rsidRDefault="006F5642" w:rsidP="00BB01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642">
        <w:rPr>
          <w:rFonts w:ascii="Times New Roman" w:eastAsia="Times New Roman" w:hAnsi="Times New Roman" w:cs="Times New Roman"/>
          <w:sz w:val="28"/>
          <w:szCs w:val="28"/>
        </w:rPr>
        <w:t xml:space="preserve"> разбивать с помощью </w:t>
      </w:r>
      <w:proofErr w:type="spellStart"/>
      <w:r w:rsidRPr="006F5642">
        <w:rPr>
          <w:rFonts w:ascii="Times New Roman" w:eastAsia="Times New Roman" w:hAnsi="Times New Roman" w:cs="Times New Roman"/>
          <w:sz w:val="28"/>
          <w:szCs w:val="28"/>
        </w:rPr>
        <w:t>кирковщика</w:t>
      </w:r>
      <w:proofErr w:type="spellEnd"/>
      <w:r w:rsidRPr="006F5642">
        <w:rPr>
          <w:rFonts w:ascii="Times New Roman" w:eastAsia="Times New Roman" w:hAnsi="Times New Roman" w:cs="Times New Roman"/>
          <w:sz w:val="28"/>
          <w:szCs w:val="28"/>
        </w:rPr>
        <w:t xml:space="preserve"> твердые дорожные покрытия.</w:t>
      </w:r>
    </w:p>
    <w:p w:rsidR="006F5642" w:rsidRPr="006F5642" w:rsidRDefault="006F5642" w:rsidP="006F5642"/>
    <w:sectPr w:rsidR="006F5642" w:rsidRPr="006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362"/>
    <w:multiLevelType w:val="multilevel"/>
    <w:tmpl w:val="EAD8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5642"/>
    <w:rsid w:val="006F5642"/>
    <w:rsid w:val="00BB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2018-12-03T07:59:00Z</dcterms:created>
  <dcterms:modified xsi:type="dcterms:W3CDTF">2018-12-03T08:14:00Z</dcterms:modified>
</cp:coreProperties>
</file>