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FB" w:rsidRDefault="003773FB" w:rsidP="00B43F70">
      <w:pPr>
        <w:jc w:val="center"/>
        <w:rPr>
          <w:sz w:val="28"/>
          <w:szCs w:val="28"/>
        </w:rPr>
      </w:pPr>
    </w:p>
    <w:p w:rsidR="003773FB" w:rsidRDefault="003773FB" w:rsidP="00B43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РУЗАЕВСКОГО </w:t>
      </w:r>
    </w:p>
    <w:p w:rsidR="003773FB" w:rsidRDefault="003773FB" w:rsidP="00B43F7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773FB" w:rsidRDefault="003773FB" w:rsidP="00B43F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3773FB" w:rsidRDefault="003773FB" w:rsidP="00B43F70">
      <w:pPr>
        <w:jc w:val="center"/>
        <w:rPr>
          <w:sz w:val="28"/>
          <w:szCs w:val="28"/>
        </w:rPr>
      </w:pPr>
    </w:p>
    <w:p w:rsidR="003773FB" w:rsidRPr="00D047D0" w:rsidRDefault="003773FB" w:rsidP="00B43F70">
      <w:pPr>
        <w:jc w:val="center"/>
        <w:rPr>
          <w:b/>
          <w:sz w:val="32"/>
          <w:szCs w:val="32"/>
        </w:rPr>
      </w:pPr>
      <w:r w:rsidRPr="00D047D0">
        <w:rPr>
          <w:b/>
          <w:sz w:val="32"/>
          <w:szCs w:val="32"/>
        </w:rPr>
        <w:t>РАСПОРЯЖЕНИЕ</w:t>
      </w:r>
    </w:p>
    <w:p w:rsidR="003773FB" w:rsidRDefault="003773FB" w:rsidP="00B43F70">
      <w:pPr>
        <w:jc w:val="center"/>
        <w:rPr>
          <w:b/>
          <w:sz w:val="36"/>
          <w:szCs w:val="36"/>
        </w:rPr>
      </w:pPr>
    </w:p>
    <w:p w:rsidR="003773FB" w:rsidRDefault="003773FB" w:rsidP="00B43F70">
      <w:pPr>
        <w:rPr>
          <w:sz w:val="28"/>
          <w:szCs w:val="28"/>
        </w:rPr>
      </w:pPr>
      <w:r>
        <w:rPr>
          <w:sz w:val="28"/>
          <w:szCs w:val="28"/>
        </w:rPr>
        <w:t xml:space="preserve">          от 29.06.2019 г.                                                                               №122-Р</w:t>
      </w:r>
    </w:p>
    <w:p w:rsidR="003773FB" w:rsidRPr="009C5B47" w:rsidRDefault="003773FB" w:rsidP="00B43F70">
      <w:pPr>
        <w:jc w:val="center"/>
        <w:rPr>
          <w:sz w:val="28"/>
          <w:szCs w:val="28"/>
        </w:rPr>
      </w:pPr>
      <w:r w:rsidRPr="009C5B47">
        <w:rPr>
          <w:sz w:val="28"/>
          <w:szCs w:val="28"/>
        </w:rPr>
        <w:t>г.Рузаевка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93"/>
      </w:tblGrid>
      <w:tr w:rsidR="003773FB" w:rsidRPr="009C5B47">
        <w:trPr>
          <w:trHeight w:val="80"/>
        </w:trPr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3FB" w:rsidRPr="009C5B47" w:rsidRDefault="003773FB" w:rsidP="00B43F7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773FB" w:rsidRDefault="003773FB" w:rsidP="00B43F70">
      <w:pPr>
        <w:ind w:firstLine="540"/>
        <w:jc w:val="center"/>
        <w:rPr>
          <w:b/>
          <w:sz w:val="28"/>
          <w:szCs w:val="28"/>
        </w:rPr>
      </w:pPr>
    </w:p>
    <w:p w:rsidR="003773FB" w:rsidRPr="009C5B47" w:rsidRDefault="003773FB" w:rsidP="00B43F70">
      <w:pPr>
        <w:ind w:firstLine="540"/>
        <w:jc w:val="center"/>
        <w:rPr>
          <w:b/>
          <w:sz w:val="28"/>
          <w:szCs w:val="28"/>
        </w:rPr>
      </w:pPr>
      <w:r w:rsidRPr="009C5B47">
        <w:rPr>
          <w:b/>
          <w:sz w:val="28"/>
          <w:szCs w:val="28"/>
        </w:rPr>
        <w:t xml:space="preserve">О введении режима чрезвычайной ситуации на территории Рузаевского муниципального района </w:t>
      </w:r>
    </w:p>
    <w:p w:rsidR="003773FB" w:rsidRPr="009C5B47" w:rsidRDefault="003773FB" w:rsidP="00B43F70">
      <w:pPr>
        <w:ind w:firstLine="540"/>
        <w:jc w:val="center"/>
        <w:rPr>
          <w:sz w:val="28"/>
          <w:szCs w:val="28"/>
        </w:rPr>
      </w:pPr>
    </w:p>
    <w:p w:rsidR="003773FB" w:rsidRPr="009C5B47" w:rsidRDefault="003773FB" w:rsidP="00B43F70">
      <w:pPr>
        <w:ind w:firstLine="540"/>
        <w:jc w:val="both"/>
        <w:rPr>
          <w:sz w:val="28"/>
          <w:szCs w:val="28"/>
        </w:rPr>
      </w:pPr>
      <w:r w:rsidRPr="009C5B47">
        <w:rPr>
          <w:sz w:val="28"/>
          <w:szCs w:val="28"/>
        </w:rPr>
        <w:t xml:space="preserve">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C5B47">
          <w:rPr>
            <w:sz w:val="28"/>
            <w:szCs w:val="28"/>
          </w:rPr>
          <w:t>2003 г</w:t>
        </w:r>
      </w:smartTag>
      <w:r w:rsidRPr="009C5B47">
        <w:rPr>
          <w:sz w:val="28"/>
          <w:szCs w:val="28"/>
        </w:rPr>
        <w:t xml:space="preserve">. №794 «О единой государственной системе предупреждения и ликвидации чрезвычайных ситуаций», Законом Республики Мордовия от 26 мая </w:t>
      </w:r>
      <w:smartTag w:uri="urn:schemas-microsoft-com:office:smarttags" w:element="metricconverter">
        <w:smartTagPr>
          <w:attr w:name="ProductID" w:val="2005 г"/>
        </w:smartTagPr>
        <w:r w:rsidRPr="009C5B47">
          <w:rPr>
            <w:sz w:val="28"/>
            <w:szCs w:val="28"/>
          </w:rPr>
          <w:t>2005 г</w:t>
        </w:r>
      </w:smartTag>
      <w:r w:rsidRPr="009C5B47">
        <w:rPr>
          <w:sz w:val="28"/>
          <w:szCs w:val="28"/>
        </w:rPr>
        <w:t>. №46-З «О предупреждении и ликвидации последствий чрезвычайных ситуаций, стихийных бедствий и эпидемий в Республике Мордовия», в связи с прохождением на территории района неблагоприятных метеорологических явлений –</w:t>
      </w:r>
      <w:r>
        <w:rPr>
          <w:sz w:val="28"/>
          <w:szCs w:val="28"/>
        </w:rPr>
        <w:t xml:space="preserve"> в виде усиления</w:t>
      </w:r>
      <w:r w:rsidRPr="009C5B47">
        <w:rPr>
          <w:sz w:val="28"/>
          <w:szCs w:val="28"/>
        </w:rPr>
        <w:t xml:space="preserve"> ветра:</w:t>
      </w:r>
    </w:p>
    <w:p w:rsidR="003773FB" w:rsidRPr="009C5B47" w:rsidRDefault="003773FB" w:rsidP="00B43F70">
      <w:pPr>
        <w:ind w:firstLine="540"/>
        <w:jc w:val="both"/>
        <w:rPr>
          <w:sz w:val="28"/>
          <w:szCs w:val="28"/>
        </w:rPr>
      </w:pPr>
      <w:r w:rsidRPr="009C5B47">
        <w:rPr>
          <w:sz w:val="28"/>
          <w:szCs w:val="28"/>
        </w:rPr>
        <w:t>1. Ввести на территории Рузаевского муниципального района с 29 июня 2019 года режим чрезвычайной ситуации локального характера, до особого указания.</w:t>
      </w:r>
    </w:p>
    <w:p w:rsidR="003773FB" w:rsidRPr="009C5B47" w:rsidRDefault="003773FB" w:rsidP="00B43F70">
      <w:pPr>
        <w:ind w:firstLine="540"/>
        <w:jc w:val="both"/>
        <w:rPr>
          <w:sz w:val="28"/>
          <w:szCs w:val="28"/>
        </w:rPr>
      </w:pPr>
      <w:r w:rsidRPr="009C5B47">
        <w:rPr>
          <w:sz w:val="28"/>
          <w:szCs w:val="28"/>
        </w:rPr>
        <w:t>2. Определить руководителем работ по ликвидации чрезвычайной ситуации генерального директора АО «Рузхиммаш» Ларина В.В.</w:t>
      </w:r>
    </w:p>
    <w:p w:rsidR="003773FB" w:rsidRPr="009C5B47" w:rsidRDefault="003773FB" w:rsidP="00B43F70">
      <w:pPr>
        <w:ind w:firstLine="540"/>
        <w:jc w:val="both"/>
        <w:rPr>
          <w:sz w:val="28"/>
          <w:szCs w:val="28"/>
        </w:rPr>
      </w:pPr>
      <w:r w:rsidRPr="009C5B47">
        <w:rPr>
          <w:sz w:val="28"/>
          <w:szCs w:val="28"/>
        </w:rPr>
        <w:t>3.Руководителю работ по ликвидации чрезвычайной ситуации организовать выполнение комплекса мероприятий по ликвидации чрезвычайной ситуации и минимизации ее последствий.</w:t>
      </w:r>
    </w:p>
    <w:p w:rsidR="003773FB" w:rsidRPr="009C5B47" w:rsidRDefault="003773FB" w:rsidP="00B43F70">
      <w:pPr>
        <w:ind w:firstLine="540"/>
        <w:jc w:val="both"/>
        <w:rPr>
          <w:sz w:val="28"/>
          <w:szCs w:val="28"/>
        </w:rPr>
      </w:pPr>
      <w:r w:rsidRPr="009C5B47">
        <w:rPr>
          <w:sz w:val="28"/>
          <w:szCs w:val="28"/>
        </w:rPr>
        <w:t>4. Органам управления муниципального звена территориальной подсистемы единой государственной системы предупреждения и ликвидации чрезвычайных ситуаций Рузаевского муниципального района:</w:t>
      </w:r>
    </w:p>
    <w:p w:rsidR="003773FB" w:rsidRPr="009C5B47" w:rsidRDefault="003773FB" w:rsidP="00B43F70">
      <w:pPr>
        <w:ind w:firstLine="540"/>
        <w:jc w:val="both"/>
        <w:rPr>
          <w:sz w:val="28"/>
          <w:szCs w:val="28"/>
        </w:rPr>
      </w:pPr>
      <w:r w:rsidRPr="009C5B47">
        <w:rPr>
          <w:sz w:val="28"/>
          <w:szCs w:val="28"/>
        </w:rPr>
        <w:t>уточнить планы действий (взаимодействия) по предупреждению и ликвидации чрезвычайной ситуации;</w:t>
      </w:r>
    </w:p>
    <w:p w:rsidR="003773FB" w:rsidRPr="009C5B47" w:rsidRDefault="003773FB" w:rsidP="00B43F70">
      <w:pPr>
        <w:ind w:firstLine="540"/>
        <w:jc w:val="both"/>
        <w:rPr>
          <w:sz w:val="28"/>
          <w:szCs w:val="28"/>
        </w:rPr>
      </w:pPr>
      <w:r w:rsidRPr="009C5B47">
        <w:rPr>
          <w:sz w:val="28"/>
          <w:szCs w:val="28"/>
        </w:rPr>
        <w:t>организовать сбор, обработку и передачу информации об обстановке в зоне чрезвычайной ситуации и о ходе проведения работ по ее ликвидации через Единую дежурно-диспетчерскую службу МКУ Рузаевского муниципального района «Специальный центр обслуживания» в ФКУ «Центр управления в кризисных ситуациях Главного управления МЧС России по Республике Мордовия»;</w:t>
      </w:r>
    </w:p>
    <w:p w:rsidR="003773FB" w:rsidRPr="009C5B47" w:rsidRDefault="003773FB" w:rsidP="00B43F70">
      <w:pPr>
        <w:ind w:firstLine="540"/>
        <w:jc w:val="both"/>
        <w:rPr>
          <w:sz w:val="28"/>
          <w:szCs w:val="28"/>
        </w:rPr>
      </w:pPr>
      <w:r w:rsidRPr="009C5B47">
        <w:rPr>
          <w:sz w:val="28"/>
          <w:szCs w:val="28"/>
        </w:rPr>
        <w:t>организовать оповещение органов местного самоуправления и организаций, а также населения о возникшей чрезвычайной ситуации.</w:t>
      </w:r>
    </w:p>
    <w:p w:rsidR="003773FB" w:rsidRPr="009C5B47" w:rsidRDefault="003773FB" w:rsidP="00B43F70">
      <w:pPr>
        <w:ind w:firstLine="540"/>
        <w:jc w:val="both"/>
        <w:rPr>
          <w:sz w:val="28"/>
          <w:szCs w:val="28"/>
        </w:rPr>
      </w:pPr>
      <w:r w:rsidRPr="009C5B47">
        <w:rPr>
          <w:sz w:val="28"/>
          <w:szCs w:val="28"/>
        </w:rPr>
        <w:t>5. Контроль за выполнением настоящего распоряжения возложить на и.о. заместителя Главы Рузаевского муниципального района по строительству, архитектуре и коммунальному хозяйству Филатова В.Б.</w:t>
      </w:r>
    </w:p>
    <w:p w:rsidR="003773FB" w:rsidRPr="009C5B47" w:rsidRDefault="003773FB" w:rsidP="00B43F70">
      <w:pPr>
        <w:ind w:firstLine="540"/>
        <w:jc w:val="both"/>
        <w:rPr>
          <w:sz w:val="28"/>
          <w:szCs w:val="28"/>
        </w:rPr>
      </w:pPr>
      <w:r w:rsidRPr="009C5B47">
        <w:rPr>
          <w:sz w:val="28"/>
          <w:szCs w:val="28"/>
        </w:rPr>
        <w:t xml:space="preserve">6. Настоящее распоряжение вступает в силу со дня его подписания,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9C5B47">
        <w:rPr>
          <w:sz w:val="28"/>
          <w:szCs w:val="28"/>
          <w:lang w:val="en-US"/>
        </w:rPr>
        <w:t>ruzaevka</w:t>
      </w:r>
      <w:r w:rsidRPr="009C5B47">
        <w:rPr>
          <w:sz w:val="28"/>
          <w:szCs w:val="28"/>
        </w:rPr>
        <w:t>-</w:t>
      </w:r>
      <w:r w:rsidRPr="009C5B47">
        <w:rPr>
          <w:sz w:val="28"/>
          <w:szCs w:val="28"/>
          <w:lang w:val="en-US"/>
        </w:rPr>
        <w:t>rm</w:t>
      </w:r>
      <w:r w:rsidRPr="009C5B47">
        <w:rPr>
          <w:sz w:val="28"/>
          <w:szCs w:val="28"/>
        </w:rPr>
        <w:t>.</w:t>
      </w:r>
      <w:r w:rsidRPr="009C5B47">
        <w:rPr>
          <w:sz w:val="28"/>
          <w:szCs w:val="28"/>
          <w:lang w:val="en-US"/>
        </w:rPr>
        <w:t>ru</w:t>
      </w:r>
      <w:r w:rsidRPr="009C5B47">
        <w:rPr>
          <w:sz w:val="28"/>
          <w:szCs w:val="28"/>
        </w:rPr>
        <w:t>.</w:t>
      </w:r>
    </w:p>
    <w:p w:rsidR="003773FB" w:rsidRPr="009C5B47" w:rsidRDefault="003773FB" w:rsidP="00B43F70">
      <w:pPr>
        <w:ind w:firstLine="540"/>
        <w:jc w:val="both"/>
        <w:rPr>
          <w:sz w:val="28"/>
          <w:szCs w:val="28"/>
        </w:rPr>
      </w:pPr>
    </w:p>
    <w:p w:rsidR="003773FB" w:rsidRPr="009C5B47" w:rsidRDefault="003773FB" w:rsidP="00B43F70">
      <w:pPr>
        <w:ind w:firstLine="540"/>
        <w:jc w:val="both"/>
        <w:rPr>
          <w:sz w:val="28"/>
          <w:szCs w:val="28"/>
        </w:rPr>
      </w:pPr>
    </w:p>
    <w:p w:rsidR="003773FB" w:rsidRPr="009C5B47" w:rsidRDefault="003773FB" w:rsidP="00B43F70">
      <w:pPr>
        <w:ind w:firstLine="540"/>
        <w:jc w:val="both"/>
        <w:rPr>
          <w:sz w:val="28"/>
          <w:szCs w:val="28"/>
        </w:rPr>
      </w:pPr>
    </w:p>
    <w:p w:rsidR="003773FB" w:rsidRPr="009C5B47" w:rsidRDefault="003773FB" w:rsidP="00B43F70">
      <w:pPr>
        <w:tabs>
          <w:tab w:val="left" w:pos="2970"/>
        </w:tabs>
        <w:jc w:val="both"/>
        <w:rPr>
          <w:sz w:val="28"/>
          <w:szCs w:val="28"/>
        </w:rPr>
      </w:pPr>
      <w:r w:rsidRPr="009C5B47">
        <w:rPr>
          <w:sz w:val="28"/>
          <w:szCs w:val="28"/>
        </w:rPr>
        <w:t xml:space="preserve">Глава Рузаевского </w:t>
      </w:r>
      <w:r w:rsidRPr="009C5B47">
        <w:rPr>
          <w:sz w:val="28"/>
          <w:szCs w:val="28"/>
        </w:rPr>
        <w:tab/>
      </w:r>
    </w:p>
    <w:p w:rsidR="003773FB" w:rsidRPr="009C5B47" w:rsidRDefault="003773FB" w:rsidP="00B43F70">
      <w:pPr>
        <w:jc w:val="both"/>
        <w:rPr>
          <w:sz w:val="28"/>
          <w:szCs w:val="28"/>
        </w:rPr>
      </w:pPr>
      <w:r w:rsidRPr="009C5B47">
        <w:rPr>
          <w:sz w:val="28"/>
          <w:szCs w:val="28"/>
        </w:rPr>
        <w:t>муниципального района                                                                   В.Ю. Кормилицын</w:t>
      </w:r>
    </w:p>
    <w:p w:rsidR="003773FB" w:rsidRPr="009C5B47" w:rsidRDefault="003773FB" w:rsidP="00B43F70">
      <w:pPr>
        <w:jc w:val="both"/>
        <w:rPr>
          <w:sz w:val="28"/>
          <w:szCs w:val="28"/>
        </w:rPr>
      </w:pPr>
    </w:p>
    <w:p w:rsidR="003773FB" w:rsidRPr="009C5B47" w:rsidRDefault="003773FB" w:rsidP="00FB2155">
      <w:pPr>
        <w:jc w:val="center"/>
        <w:rPr>
          <w:sz w:val="28"/>
          <w:szCs w:val="28"/>
        </w:rPr>
      </w:pPr>
    </w:p>
    <w:sectPr w:rsidR="003773FB" w:rsidRPr="009C5B47" w:rsidSect="00FD42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155"/>
    <w:rsid w:val="0002756F"/>
    <w:rsid w:val="00053133"/>
    <w:rsid w:val="00151BDA"/>
    <w:rsid w:val="00164455"/>
    <w:rsid w:val="001F767B"/>
    <w:rsid w:val="00262DA5"/>
    <w:rsid w:val="003773FB"/>
    <w:rsid w:val="003C1501"/>
    <w:rsid w:val="004872C7"/>
    <w:rsid w:val="004A61CB"/>
    <w:rsid w:val="004C5027"/>
    <w:rsid w:val="00576274"/>
    <w:rsid w:val="005A19AC"/>
    <w:rsid w:val="006F27F1"/>
    <w:rsid w:val="008B4F1D"/>
    <w:rsid w:val="008D725A"/>
    <w:rsid w:val="009C5B47"/>
    <w:rsid w:val="00A452B5"/>
    <w:rsid w:val="00AB03F5"/>
    <w:rsid w:val="00B43F70"/>
    <w:rsid w:val="00D047D0"/>
    <w:rsid w:val="00D74240"/>
    <w:rsid w:val="00EC4C2F"/>
    <w:rsid w:val="00F657A7"/>
    <w:rsid w:val="00F73FA1"/>
    <w:rsid w:val="00F74406"/>
    <w:rsid w:val="00F86974"/>
    <w:rsid w:val="00FB2155"/>
    <w:rsid w:val="00FB514C"/>
    <w:rsid w:val="00FD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FB2155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B43F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393</Words>
  <Characters>2245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Администратор</dc:creator>
  <cp:keywords/>
  <dc:description/>
  <cp:lastModifiedBy>1</cp:lastModifiedBy>
  <cp:revision>3</cp:revision>
  <cp:lastPrinted>2019-06-29T08:25:00Z</cp:lastPrinted>
  <dcterms:created xsi:type="dcterms:W3CDTF">2019-07-02T06:09:00Z</dcterms:created>
  <dcterms:modified xsi:type="dcterms:W3CDTF">2019-07-02T06:10:00Z</dcterms:modified>
</cp:coreProperties>
</file>